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669AE" w14:textId="77777777" w:rsidR="00E04DD1" w:rsidRPr="003D24B8" w:rsidRDefault="00E04DD1" w:rsidP="00F91C63">
      <w:pPr>
        <w:jc w:val="center"/>
        <w:rPr>
          <w:rFonts w:ascii="Calibri" w:hAnsi="Calibri" w:cs="Calibri"/>
          <w:i/>
          <w:sz w:val="24"/>
        </w:rPr>
      </w:pPr>
      <w:r w:rsidRPr="003D24B8">
        <w:rPr>
          <w:rFonts w:ascii="Calibri" w:hAnsi="Calibri" w:cs="Calibri"/>
          <w:i/>
          <w:sz w:val="24"/>
        </w:rPr>
        <w:t>Mission Statement</w:t>
      </w:r>
    </w:p>
    <w:p w14:paraId="2A113C63" w14:textId="77777777" w:rsidR="00964DCE" w:rsidRPr="003D24B8" w:rsidRDefault="00E04DD1" w:rsidP="00E04DD1">
      <w:pPr>
        <w:jc w:val="center"/>
        <w:rPr>
          <w:rFonts w:ascii="Calibri" w:hAnsi="Calibri" w:cs="Calibri"/>
          <w:i/>
          <w:sz w:val="24"/>
        </w:rPr>
      </w:pPr>
      <w:r w:rsidRPr="003D24B8">
        <w:rPr>
          <w:rFonts w:ascii="Calibri" w:hAnsi="Calibri" w:cs="Calibri"/>
          <w:i/>
          <w:sz w:val="24"/>
        </w:rPr>
        <w:t>Jesus light our way on our faith journey. Be our guide, our joy and our hope, as we learn, live, love and pray together.</w:t>
      </w:r>
    </w:p>
    <w:p w14:paraId="72466553" w14:textId="77777777" w:rsidR="005442B7" w:rsidRPr="003D24B8" w:rsidRDefault="005442B7" w:rsidP="00964DCE">
      <w:pPr>
        <w:rPr>
          <w:rFonts w:ascii="Calibri" w:hAnsi="Calibri" w:cs="Calibri"/>
          <w:sz w:val="24"/>
        </w:rPr>
      </w:pPr>
    </w:p>
    <w:p w14:paraId="11AA064F" w14:textId="4BF6F348" w:rsidR="00CE0374" w:rsidRPr="003D24B8" w:rsidRDefault="00964DCE" w:rsidP="00964DCE">
      <w:pPr>
        <w:rPr>
          <w:rFonts w:ascii="Calibri" w:hAnsi="Calibri" w:cs="Calibri"/>
          <w:sz w:val="24"/>
        </w:rPr>
      </w:pPr>
      <w:r w:rsidRPr="003D24B8">
        <w:rPr>
          <w:rFonts w:ascii="Calibri" w:hAnsi="Calibri" w:cs="Calibri"/>
          <w:sz w:val="24"/>
        </w:rPr>
        <w:t>In this policy the Governors and teachers, in partnership with pupils a</w:t>
      </w:r>
      <w:r w:rsidR="00CE0374" w:rsidRPr="003D24B8">
        <w:rPr>
          <w:rFonts w:ascii="Calibri" w:hAnsi="Calibri" w:cs="Calibri"/>
          <w:sz w:val="24"/>
        </w:rPr>
        <w:t xml:space="preserve">nd their parents, set out our </w:t>
      </w:r>
      <w:r w:rsidRPr="003D24B8">
        <w:rPr>
          <w:rFonts w:ascii="Calibri" w:hAnsi="Calibri" w:cs="Calibri"/>
          <w:sz w:val="24"/>
        </w:rPr>
        <w:t>intentions about relationships</w:t>
      </w:r>
      <w:r w:rsidR="003D4A2A">
        <w:rPr>
          <w:rFonts w:ascii="Calibri" w:hAnsi="Calibri" w:cs="Calibri"/>
          <w:sz w:val="24"/>
        </w:rPr>
        <w:t>, health</w:t>
      </w:r>
      <w:r w:rsidRPr="003D24B8">
        <w:rPr>
          <w:rFonts w:ascii="Calibri" w:hAnsi="Calibri" w:cs="Calibri"/>
          <w:sz w:val="24"/>
        </w:rPr>
        <w:t xml:space="preserve"> and sex education (R</w:t>
      </w:r>
      <w:r w:rsidR="003D4A2A">
        <w:rPr>
          <w:rFonts w:ascii="Calibri" w:hAnsi="Calibri" w:cs="Calibri"/>
          <w:sz w:val="24"/>
        </w:rPr>
        <w:t>H</w:t>
      </w:r>
      <w:r w:rsidRPr="003D24B8">
        <w:rPr>
          <w:rFonts w:ascii="Calibri" w:hAnsi="Calibri" w:cs="Calibri"/>
          <w:sz w:val="24"/>
        </w:rPr>
        <w:t xml:space="preserve">SE).   </w:t>
      </w:r>
    </w:p>
    <w:p w14:paraId="42C0C091" w14:textId="77777777" w:rsidR="00CE0374" w:rsidRPr="003D24B8" w:rsidRDefault="00CE0374" w:rsidP="00964DCE">
      <w:pPr>
        <w:rPr>
          <w:rFonts w:ascii="Calibri" w:hAnsi="Calibri" w:cs="Calibri"/>
          <w:sz w:val="24"/>
        </w:rPr>
      </w:pPr>
    </w:p>
    <w:p w14:paraId="71DC80E4" w14:textId="77777777" w:rsidR="003D4A2A" w:rsidRDefault="00964DCE" w:rsidP="00450E81">
      <w:pPr>
        <w:rPr>
          <w:rFonts w:ascii="Calibri" w:hAnsi="Calibri" w:cs="Calibri"/>
          <w:sz w:val="24"/>
          <w:u w:val="single"/>
        </w:rPr>
      </w:pPr>
      <w:r w:rsidRPr="003D24B8">
        <w:rPr>
          <w:rFonts w:ascii="Calibri" w:hAnsi="Calibri" w:cs="Calibri"/>
          <w:sz w:val="24"/>
          <w:u w:val="single"/>
        </w:rPr>
        <w:t xml:space="preserve">STATUTORY CURRICULUM REQUIREMENTS </w:t>
      </w:r>
    </w:p>
    <w:p w14:paraId="107FB4F7" w14:textId="3BD80EDD" w:rsidR="00450E81" w:rsidRDefault="008E3286" w:rsidP="00450E81">
      <w:pPr>
        <w:rPr>
          <w:rFonts w:ascii="Calibri" w:hAnsi="Calibri" w:cs="Calibri"/>
          <w:color w:val="0B0C0C"/>
          <w:sz w:val="24"/>
          <w:shd w:val="clear" w:color="auto" w:fill="FFFFFF"/>
        </w:rPr>
      </w:pPr>
      <w:r w:rsidRPr="003D24B8">
        <w:rPr>
          <w:rFonts w:ascii="Calibri" w:hAnsi="Calibri" w:cs="Calibri"/>
          <w:sz w:val="24"/>
        </w:rPr>
        <w:t>From September 2020 w</w:t>
      </w:r>
      <w:r w:rsidR="00964DCE" w:rsidRPr="003D24B8">
        <w:rPr>
          <w:rFonts w:ascii="Calibri" w:hAnsi="Calibri" w:cs="Calibri"/>
          <w:sz w:val="24"/>
        </w:rPr>
        <w:t xml:space="preserve">e are legally </w:t>
      </w:r>
      <w:r w:rsidRPr="003D24B8">
        <w:rPr>
          <w:rFonts w:ascii="Calibri" w:hAnsi="Calibri" w:cs="Calibri"/>
          <w:sz w:val="24"/>
        </w:rPr>
        <w:t>required to teach all aspects of R</w:t>
      </w:r>
      <w:r w:rsidR="003D4A2A">
        <w:rPr>
          <w:rFonts w:ascii="Calibri" w:hAnsi="Calibri" w:cs="Calibri"/>
          <w:sz w:val="24"/>
        </w:rPr>
        <w:t>H</w:t>
      </w:r>
      <w:r w:rsidRPr="003D24B8">
        <w:rPr>
          <w:rFonts w:ascii="Calibri" w:hAnsi="Calibri" w:cs="Calibri"/>
          <w:sz w:val="24"/>
        </w:rPr>
        <w:t xml:space="preserve">SE which are set out in the Statutory guidelines for </w:t>
      </w:r>
      <w:r w:rsidR="005442B7" w:rsidRPr="003D24B8">
        <w:rPr>
          <w:rFonts w:ascii="Calibri" w:hAnsi="Calibri" w:cs="Calibri"/>
          <w:color w:val="0B0C0C"/>
          <w:sz w:val="24"/>
          <w:shd w:val="clear" w:color="auto" w:fill="FFFFFF"/>
        </w:rPr>
        <w:t>personal, social, health and e</w:t>
      </w:r>
      <w:r w:rsidRPr="003D24B8">
        <w:rPr>
          <w:rFonts w:ascii="Calibri" w:hAnsi="Calibri" w:cs="Calibri"/>
          <w:color w:val="0B0C0C"/>
          <w:sz w:val="24"/>
          <w:shd w:val="clear" w:color="auto" w:fill="FFFFFF"/>
        </w:rPr>
        <w:t>conomic (</w:t>
      </w:r>
      <w:r w:rsidRPr="003D24B8">
        <w:rPr>
          <w:rFonts w:ascii="Calibri" w:hAnsi="Calibri" w:cs="Calibri"/>
          <w:sz w:val="24"/>
        </w:rPr>
        <w:t>PSHE</w:t>
      </w:r>
      <w:r w:rsidRPr="003D24B8">
        <w:rPr>
          <w:rFonts w:ascii="Calibri" w:hAnsi="Calibri" w:cs="Calibri"/>
          <w:color w:val="0B0C0C"/>
          <w:sz w:val="24"/>
          <w:shd w:val="clear" w:color="auto" w:fill="FFFFFF"/>
        </w:rPr>
        <w:t>) education (DfE, 2019).</w:t>
      </w:r>
      <w:r w:rsidR="00450E81" w:rsidRPr="003D24B8">
        <w:rPr>
          <w:rFonts w:ascii="Calibri" w:hAnsi="Calibri" w:cs="Calibri"/>
          <w:color w:val="0B0C0C"/>
          <w:sz w:val="24"/>
          <w:shd w:val="clear" w:color="auto" w:fill="FFFFFF"/>
        </w:rPr>
        <w:t xml:space="preserve"> This policy will be reviewed in the academic year 202</w:t>
      </w:r>
      <w:r w:rsidR="00F53046">
        <w:rPr>
          <w:rFonts w:ascii="Calibri" w:hAnsi="Calibri" w:cs="Calibri"/>
          <w:color w:val="0B0C0C"/>
          <w:sz w:val="24"/>
          <w:shd w:val="clear" w:color="auto" w:fill="FFFFFF"/>
        </w:rPr>
        <w:t>4</w:t>
      </w:r>
      <w:r w:rsidR="00450E81" w:rsidRPr="003D24B8">
        <w:rPr>
          <w:rFonts w:ascii="Calibri" w:hAnsi="Calibri" w:cs="Calibri"/>
          <w:color w:val="0B0C0C"/>
          <w:sz w:val="24"/>
          <w:shd w:val="clear" w:color="auto" w:fill="FFFFFF"/>
        </w:rPr>
        <w:t>/202</w:t>
      </w:r>
      <w:r w:rsidR="00F53046">
        <w:rPr>
          <w:rFonts w:ascii="Calibri" w:hAnsi="Calibri" w:cs="Calibri"/>
          <w:color w:val="0B0C0C"/>
          <w:sz w:val="24"/>
          <w:shd w:val="clear" w:color="auto" w:fill="FFFFFF"/>
        </w:rPr>
        <w:t>5</w:t>
      </w:r>
      <w:r w:rsidR="0084102C">
        <w:rPr>
          <w:rFonts w:ascii="Calibri" w:hAnsi="Calibri" w:cs="Calibri"/>
          <w:color w:val="0B0C0C"/>
          <w:sz w:val="24"/>
          <w:shd w:val="clear" w:color="auto" w:fill="FFFFFF"/>
        </w:rPr>
        <w:t>.</w:t>
      </w:r>
    </w:p>
    <w:p w14:paraId="6232ABA4" w14:textId="77777777" w:rsidR="0084102C" w:rsidRPr="003D4A2A" w:rsidRDefault="0084102C" w:rsidP="00450E81">
      <w:pPr>
        <w:rPr>
          <w:rFonts w:ascii="Calibri" w:hAnsi="Calibri" w:cs="Calibri"/>
          <w:sz w:val="24"/>
          <w:u w:val="single"/>
        </w:rPr>
      </w:pPr>
    </w:p>
    <w:p w14:paraId="0E4E1344" w14:textId="77777777" w:rsidR="00450E81" w:rsidRPr="003D24B8" w:rsidRDefault="005442B7" w:rsidP="00450E81">
      <w:pPr>
        <w:rPr>
          <w:rFonts w:ascii="Calibri" w:hAnsi="Calibri" w:cs="Calibri"/>
          <w:sz w:val="24"/>
          <w:u w:val="single"/>
        </w:rPr>
      </w:pPr>
      <w:r w:rsidRPr="003D24B8">
        <w:rPr>
          <w:rFonts w:ascii="Calibri" w:hAnsi="Calibri" w:cs="Calibri"/>
          <w:color w:val="0B0C0C"/>
          <w:sz w:val="24"/>
          <w:u w:val="single"/>
          <w:shd w:val="clear" w:color="auto" w:fill="FFFFFF"/>
        </w:rPr>
        <w:t>AIMS</w:t>
      </w:r>
      <w:r w:rsidR="00450E81" w:rsidRPr="003D24B8">
        <w:rPr>
          <w:rFonts w:ascii="Calibri" w:hAnsi="Calibri" w:cs="Calibri"/>
          <w:color w:val="0B0C0C"/>
          <w:sz w:val="24"/>
          <w:u w:val="single"/>
          <w:shd w:val="clear" w:color="auto" w:fill="FFFFFF"/>
        </w:rPr>
        <w:t xml:space="preserve">  </w:t>
      </w:r>
    </w:p>
    <w:p w14:paraId="6445DFA2" w14:textId="0A1A2CCA" w:rsidR="00964DCE" w:rsidRPr="003D24B8" w:rsidRDefault="008E3286" w:rsidP="00964DCE">
      <w:pPr>
        <w:rPr>
          <w:rFonts w:ascii="Calibri" w:hAnsi="Calibri" w:cs="Calibri"/>
          <w:sz w:val="24"/>
        </w:rPr>
      </w:pPr>
      <w:r w:rsidRPr="003D24B8">
        <w:rPr>
          <w:rFonts w:ascii="Calibri" w:hAnsi="Calibri" w:cs="Calibri"/>
          <w:sz w:val="24"/>
        </w:rPr>
        <w:t>As a Catholic school our R</w:t>
      </w:r>
      <w:r w:rsidR="003D4A2A">
        <w:rPr>
          <w:rFonts w:ascii="Calibri" w:hAnsi="Calibri" w:cs="Calibri"/>
          <w:sz w:val="24"/>
        </w:rPr>
        <w:t>H</w:t>
      </w:r>
      <w:r w:rsidRPr="003D24B8">
        <w:rPr>
          <w:rFonts w:ascii="Calibri" w:hAnsi="Calibri" w:cs="Calibri"/>
          <w:sz w:val="24"/>
        </w:rPr>
        <w:t>SE curriculum underpins the</w:t>
      </w:r>
      <w:r w:rsidR="00964DCE" w:rsidRPr="003D24B8">
        <w:rPr>
          <w:rFonts w:ascii="Calibri" w:hAnsi="Calibri" w:cs="Calibri"/>
          <w:sz w:val="24"/>
        </w:rPr>
        <w:t xml:space="preserve"> belief in the unique dignity of the human person made in the image and likeness of </w:t>
      </w:r>
      <w:r w:rsidRPr="003D24B8">
        <w:rPr>
          <w:rFonts w:ascii="Calibri" w:hAnsi="Calibri" w:cs="Calibri"/>
          <w:sz w:val="24"/>
        </w:rPr>
        <w:t>God</w:t>
      </w:r>
      <w:r w:rsidR="00964DCE" w:rsidRPr="003D24B8">
        <w:rPr>
          <w:rFonts w:ascii="Calibri" w:hAnsi="Calibri" w:cs="Calibri"/>
          <w:sz w:val="24"/>
        </w:rPr>
        <w:t>. Our approach to R</w:t>
      </w:r>
      <w:r w:rsidR="003D4A2A">
        <w:rPr>
          <w:rFonts w:ascii="Calibri" w:hAnsi="Calibri" w:cs="Calibri"/>
          <w:sz w:val="24"/>
        </w:rPr>
        <w:t>H</w:t>
      </w:r>
      <w:r w:rsidR="00964DCE" w:rsidRPr="003D24B8">
        <w:rPr>
          <w:rFonts w:ascii="Calibri" w:hAnsi="Calibri" w:cs="Calibri"/>
          <w:sz w:val="24"/>
        </w:rPr>
        <w:t xml:space="preserve">SE therefore is rooted in the Catholic Church’s teaching of the human person and presented in a positive framework of Christian ideals. </w:t>
      </w:r>
    </w:p>
    <w:p w14:paraId="67A13213" w14:textId="33498FC2" w:rsidR="00964DCE" w:rsidRPr="003D24B8" w:rsidRDefault="00964DCE" w:rsidP="00964DCE">
      <w:pPr>
        <w:rPr>
          <w:rFonts w:ascii="Calibri" w:hAnsi="Calibri" w:cs="Calibri"/>
          <w:sz w:val="24"/>
        </w:rPr>
      </w:pPr>
      <w:r w:rsidRPr="003D24B8">
        <w:rPr>
          <w:rFonts w:ascii="Calibri" w:hAnsi="Calibri" w:cs="Calibri"/>
          <w:sz w:val="24"/>
        </w:rPr>
        <w:t xml:space="preserve"> All R</w:t>
      </w:r>
      <w:r w:rsidR="003D4A2A">
        <w:rPr>
          <w:rFonts w:ascii="Calibri" w:hAnsi="Calibri" w:cs="Calibri"/>
          <w:sz w:val="24"/>
        </w:rPr>
        <w:t>H</w:t>
      </w:r>
      <w:r w:rsidRPr="003D24B8">
        <w:rPr>
          <w:rFonts w:ascii="Calibri" w:hAnsi="Calibri" w:cs="Calibri"/>
          <w:sz w:val="24"/>
        </w:rPr>
        <w:t xml:space="preserve">SE 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  </w:t>
      </w:r>
    </w:p>
    <w:p w14:paraId="2E0AF625" w14:textId="4CEF98C8" w:rsidR="00CE0374" w:rsidRPr="003D24B8" w:rsidRDefault="005442B7" w:rsidP="00CE0374">
      <w:pPr>
        <w:rPr>
          <w:rFonts w:ascii="Calibri" w:hAnsi="Calibri" w:cs="Calibri"/>
          <w:sz w:val="24"/>
          <w:u w:val="single"/>
        </w:rPr>
      </w:pPr>
      <w:r w:rsidRPr="003D24B8">
        <w:rPr>
          <w:rFonts w:ascii="Calibri" w:hAnsi="Calibri" w:cs="Calibri"/>
          <w:sz w:val="24"/>
          <w:u w:val="single"/>
        </w:rPr>
        <w:t>THE INTENT OF RELATIONSHIPS, HEALTH</w:t>
      </w:r>
      <w:r w:rsidR="003D4A2A">
        <w:rPr>
          <w:rFonts w:ascii="Calibri" w:hAnsi="Calibri" w:cs="Calibri"/>
          <w:sz w:val="24"/>
          <w:u w:val="single"/>
        </w:rPr>
        <w:t xml:space="preserve"> AND SEX </w:t>
      </w:r>
      <w:r w:rsidRPr="003D24B8">
        <w:rPr>
          <w:rFonts w:ascii="Calibri" w:hAnsi="Calibri" w:cs="Calibri"/>
          <w:sz w:val="24"/>
          <w:u w:val="single"/>
        </w:rPr>
        <w:t>EDUCATION</w:t>
      </w:r>
      <w:r w:rsidR="00CE0374" w:rsidRPr="003D24B8">
        <w:rPr>
          <w:rFonts w:ascii="Calibri" w:hAnsi="Calibri" w:cs="Calibri"/>
          <w:sz w:val="24"/>
          <w:u w:val="single"/>
        </w:rPr>
        <w:t xml:space="preserve"> </w:t>
      </w:r>
      <w:r w:rsidRPr="003D24B8">
        <w:rPr>
          <w:rFonts w:ascii="Calibri" w:hAnsi="Calibri" w:cs="Calibri"/>
          <w:sz w:val="24"/>
          <w:u w:val="single"/>
        </w:rPr>
        <w:t>WITHIN OUR SCHOOL</w:t>
      </w:r>
    </w:p>
    <w:p w14:paraId="7591AADA" w14:textId="06CC0BD9" w:rsidR="00450E81" w:rsidRPr="003D24B8" w:rsidRDefault="00450E81" w:rsidP="00450E81">
      <w:pPr>
        <w:rPr>
          <w:rFonts w:ascii="Calibri" w:hAnsi="Calibri" w:cs="Calibri"/>
          <w:sz w:val="24"/>
        </w:rPr>
      </w:pPr>
      <w:r w:rsidRPr="003D24B8">
        <w:rPr>
          <w:rFonts w:ascii="Calibri" w:hAnsi="Calibri" w:cs="Calibri"/>
          <w:sz w:val="24"/>
        </w:rPr>
        <w:t xml:space="preserve">We recognise we have a responsibility to provide our children with accurate information about health related matters, whilst supporting and enabling their physical, moral and emotional development. We provide a curriculum in health and relationship education that is authentic to the Catholic Church’s teaching and acknowledges each pupil’s stage of physical and sexual development. The curriculum spirals throughout their school life, so this is embedded, reflected upon and differentiated for each child’s appropriate stage of development.  Children will develop an understanding of the importance of family life, stable and loving relationships, respect, love and care. They will explore what it means to be fully human and be enabled to make moral decisions in conscience. Our pupils will be equipped with the knowledge of what makes a human physically healthy and how their body may change during their lifetime. We create safe spaces for our children to confidently discuss PSHE themes and feel supported and valued in lessons.  </w:t>
      </w:r>
    </w:p>
    <w:p w14:paraId="70545CFC" w14:textId="77777777" w:rsidR="00450E81" w:rsidRPr="003D24B8" w:rsidRDefault="00450E81" w:rsidP="00450E81">
      <w:pPr>
        <w:rPr>
          <w:rFonts w:ascii="Calibri" w:hAnsi="Calibri" w:cs="Calibri"/>
          <w:sz w:val="24"/>
        </w:rPr>
      </w:pPr>
      <w:r w:rsidRPr="003D24B8">
        <w:rPr>
          <w:rFonts w:ascii="Calibri" w:hAnsi="Calibri" w:cs="Calibri"/>
          <w:sz w:val="24"/>
        </w:rPr>
        <w:t>Our school practice provides opportunities which reflect the cultural diversity of our school, community and locality.</w:t>
      </w:r>
    </w:p>
    <w:p w14:paraId="6F80300C" w14:textId="77777777" w:rsidR="003D24B8" w:rsidRDefault="003D24B8" w:rsidP="00964DCE">
      <w:pPr>
        <w:rPr>
          <w:rFonts w:ascii="Calibri" w:hAnsi="Calibri" w:cs="Calibri"/>
          <w:sz w:val="24"/>
        </w:rPr>
      </w:pPr>
    </w:p>
    <w:p w14:paraId="23C029FB" w14:textId="77777777" w:rsidR="00964DCE" w:rsidRPr="003D24B8" w:rsidRDefault="00964DCE" w:rsidP="00964DCE">
      <w:pPr>
        <w:rPr>
          <w:rFonts w:ascii="Calibri" w:hAnsi="Calibri" w:cs="Calibri"/>
          <w:sz w:val="24"/>
          <w:u w:val="single"/>
        </w:rPr>
      </w:pPr>
      <w:r w:rsidRPr="003D24B8">
        <w:rPr>
          <w:rFonts w:ascii="Calibri" w:hAnsi="Calibri" w:cs="Calibri"/>
          <w:sz w:val="24"/>
          <w:u w:val="single"/>
        </w:rPr>
        <w:lastRenderedPageBreak/>
        <w:t>INCLUSION</w:t>
      </w:r>
      <w:r w:rsidR="00450E81" w:rsidRPr="003D24B8">
        <w:rPr>
          <w:rFonts w:ascii="Calibri" w:hAnsi="Calibri" w:cs="Calibri"/>
          <w:sz w:val="24"/>
          <w:u w:val="single"/>
        </w:rPr>
        <w:t>, EQUAL OPPORTUNITIES</w:t>
      </w:r>
      <w:r w:rsidRPr="003D24B8">
        <w:rPr>
          <w:rFonts w:ascii="Calibri" w:hAnsi="Calibri" w:cs="Calibri"/>
          <w:sz w:val="24"/>
          <w:u w:val="single"/>
        </w:rPr>
        <w:t xml:space="preserve"> AND DIFFERENTIATED LEARNING </w:t>
      </w:r>
    </w:p>
    <w:p w14:paraId="7FB6B4EB" w14:textId="61EFCEF0" w:rsidR="005442B7" w:rsidRDefault="00450E81" w:rsidP="00964DCE">
      <w:pPr>
        <w:rPr>
          <w:rFonts w:ascii="Calibri" w:hAnsi="Calibri" w:cs="Calibri"/>
          <w:sz w:val="24"/>
        </w:rPr>
      </w:pPr>
      <w:r w:rsidRPr="003D24B8">
        <w:rPr>
          <w:rFonts w:ascii="Calibri" w:hAnsi="Calibri" w:cs="Calibri"/>
          <w:sz w:val="24"/>
        </w:rPr>
        <w:t>We ensure R</w:t>
      </w:r>
      <w:r w:rsidR="003D4A2A">
        <w:rPr>
          <w:rFonts w:ascii="Calibri" w:hAnsi="Calibri" w:cs="Calibri"/>
          <w:sz w:val="24"/>
        </w:rPr>
        <w:t>H</w:t>
      </w:r>
      <w:r w:rsidRPr="003D24B8">
        <w:rPr>
          <w:rFonts w:ascii="Calibri" w:hAnsi="Calibri" w:cs="Calibri"/>
          <w:sz w:val="24"/>
        </w:rPr>
        <w:t xml:space="preserve">SE is sensitive to the different needs of individual pupils in respect of their different abilities, disability, levels of maturity and personal circumstances; for example their own faith or culture and is taught in a way that does not subject pupils to discrimination. Lessons help children to realise the nature and consequences of discrimination, teasing, bullying and aggressive behaviours (including cyber-bullying), use of prejudice-based language and how to respond and ask for help. </w:t>
      </w:r>
    </w:p>
    <w:p w14:paraId="47E2A7A0" w14:textId="77777777" w:rsidR="0084102C" w:rsidRPr="003D24B8" w:rsidRDefault="0084102C" w:rsidP="00964DCE">
      <w:pPr>
        <w:rPr>
          <w:rFonts w:ascii="Calibri" w:hAnsi="Calibri" w:cs="Calibri"/>
          <w:sz w:val="24"/>
        </w:rPr>
      </w:pPr>
    </w:p>
    <w:p w14:paraId="1F47A205" w14:textId="77777777" w:rsidR="00964DCE" w:rsidRPr="003D24B8" w:rsidRDefault="00964DCE" w:rsidP="00964DCE">
      <w:pPr>
        <w:rPr>
          <w:rFonts w:ascii="Calibri" w:hAnsi="Calibri" w:cs="Calibri"/>
          <w:sz w:val="24"/>
          <w:u w:val="single"/>
        </w:rPr>
      </w:pPr>
      <w:r w:rsidRPr="003D24B8">
        <w:rPr>
          <w:rFonts w:ascii="Calibri" w:hAnsi="Calibri" w:cs="Calibri"/>
          <w:sz w:val="24"/>
          <w:u w:val="single"/>
        </w:rPr>
        <w:t xml:space="preserve">PROGRAMME </w:t>
      </w:r>
    </w:p>
    <w:p w14:paraId="1A1F5D08" w14:textId="7550C195" w:rsidR="00CE0374" w:rsidRPr="003D24B8" w:rsidRDefault="00CE0374" w:rsidP="00964DCE">
      <w:pPr>
        <w:rPr>
          <w:rFonts w:ascii="Calibri" w:hAnsi="Calibri" w:cs="Calibri"/>
          <w:sz w:val="24"/>
        </w:rPr>
      </w:pPr>
      <w:r w:rsidRPr="003D24B8">
        <w:rPr>
          <w:rFonts w:ascii="Calibri" w:hAnsi="Calibri" w:cs="Calibri"/>
          <w:sz w:val="24"/>
        </w:rPr>
        <w:t>The programme used to implement the R</w:t>
      </w:r>
      <w:r w:rsidR="003D4A2A">
        <w:rPr>
          <w:rFonts w:ascii="Calibri" w:hAnsi="Calibri" w:cs="Calibri"/>
          <w:sz w:val="24"/>
        </w:rPr>
        <w:t>H</w:t>
      </w:r>
      <w:r w:rsidRPr="003D24B8">
        <w:rPr>
          <w:rFonts w:ascii="Calibri" w:hAnsi="Calibri" w:cs="Calibri"/>
          <w:sz w:val="24"/>
        </w:rPr>
        <w:t>SE curriculum within our school is Life to t</w:t>
      </w:r>
      <w:r w:rsidR="007233B2" w:rsidRPr="003D24B8">
        <w:rPr>
          <w:rFonts w:ascii="Calibri" w:hAnsi="Calibri" w:cs="Calibri"/>
          <w:sz w:val="24"/>
        </w:rPr>
        <w:t>he Full (Ten:Ten Resources).</w:t>
      </w:r>
      <w:r w:rsidRPr="003D24B8">
        <w:rPr>
          <w:rFonts w:ascii="Calibri" w:hAnsi="Calibri" w:cs="Calibri"/>
          <w:sz w:val="24"/>
        </w:rPr>
        <w:t xml:space="preserve"> </w:t>
      </w:r>
    </w:p>
    <w:p w14:paraId="4040ACC3" w14:textId="5D45882E" w:rsidR="007233B2" w:rsidRPr="003D24B8" w:rsidRDefault="00CE0374" w:rsidP="007233B2">
      <w:pPr>
        <w:rPr>
          <w:rFonts w:ascii="Calibri" w:hAnsi="Calibri" w:cs="Calibri"/>
          <w:sz w:val="24"/>
        </w:rPr>
      </w:pPr>
      <w:r w:rsidRPr="003D24B8">
        <w:rPr>
          <w:rFonts w:ascii="Calibri" w:hAnsi="Calibri" w:cs="Calibri"/>
          <w:sz w:val="24"/>
        </w:rPr>
        <w:t>Life to the Full</w:t>
      </w:r>
      <w:r w:rsidR="007233B2" w:rsidRPr="003D24B8">
        <w:rPr>
          <w:rFonts w:ascii="Calibri" w:hAnsi="Calibri" w:cs="Calibri"/>
          <w:sz w:val="24"/>
        </w:rPr>
        <w:t xml:space="preserve"> is a fully resourced scheme of work in R</w:t>
      </w:r>
      <w:r w:rsidR="0084102C">
        <w:rPr>
          <w:rFonts w:ascii="Calibri" w:hAnsi="Calibri" w:cs="Calibri"/>
          <w:sz w:val="24"/>
        </w:rPr>
        <w:t>H</w:t>
      </w:r>
      <w:r w:rsidR="007233B2" w:rsidRPr="003D24B8">
        <w:rPr>
          <w:rFonts w:ascii="Calibri" w:hAnsi="Calibri" w:cs="Calibri"/>
          <w:sz w:val="24"/>
        </w:rPr>
        <w:t>SE which embraces and fulfils the statutory curriculum. Taught with a spira</w:t>
      </w:r>
      <w:r w:rsidR="00450E81" w:rsidRPr="003D24B8">
        <w:rPr>
          <w:rFonts w:ascii="Calibri" w:hAnsi="Calibri" w:cs="Calibri"/>
          <w:sz w:val="24"/>
        </w:rPr>
        <w:t xml:space="preserve">l approach to learning, pupils </w:t>
      </w:r>
      <w:r w:rsidR="007233B2" w:rsidRPr="003D24B8">
        <w:rPr>
          <w:rFonts w:ascii="Calibri" w:hAnsi="Calibri" w:cs="Calibri"/>
          <w:sz w:val="24"/>
        </w:rPr>
        <w:t>revisit the same topics at an age – appropriate stage through their school life, the programme teaches about;</w:t>
      </w:r>
    </w:p>
    <w:p w14:paraId="0C3078CE"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 xml:space="preserve">Personal health </w:t>
      </w:r>
    </w:p>
    <w:p w14:paraId="3A9720A6"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 xml:space="preserve">Physical and emotional wellbeing </w:t>
      </w:r>
    </w:p>
    <w:p w14:paraId="52CC416B"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Strong emotions</w:t>
      </w:r>
    </w:p>
    <w:p w14:paraId="00F679CC"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 xml:space="preserve">Private parts of the body </w:t>
      </w:r>
    </w:p>
    <w:p w14:paraId="0AAB2502"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 xml:space="preserve">Personal relationships </w:t>
      </w:r>
    </w:p>
    <w:p w14:paraId="62B78369"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Family structures</w:t>
      </w:r>
    </w:p>
    <w:p w14:paraId="353935A4"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Trusted adults</w:t>
      </w:r>
    </w:p>
    <w:p w14:paraId="6ECB9251"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Growing bodies</w:t>
      </w:r>
    </w:p>
    <w:p w14:paraId="12B9210B"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Puberty</w:t>
      </w:r>
    </w:p>
    <w:p w14:paraId="633560F6"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 xml:space="preserve">Life cycles </w:t>
      </w:r>
    </w:p>
    <w:p w14:paraId="11D59F87" w14:textId="77777777" w:rsidR="007233B2" w:rsidRPr="003D24B8" w:rsidRDefault="007233B2" w:rsidP="007233B2">
      <w:pPr>
        <w:pStyle w:val="ListParagraph"/>
        <w:numPr>
          <w:ilvl w:val="0"/>
          <w:numId w:val="3"/>
        </w:numPr>
        <w:rPr>
          <w:rFonts w:ascii="Calibri" w:hAnsi="Calibri" w:cs="Calibri"/>
          <w:sz w:val="24"/>
        </w:rPr>
      </w:pPr>
      <w:r w:rsidRPr="003D24B8">
        <w:rPr>
          <w:rFonts w:ascii="Calibri" w:hAnsi="Calibri" w:cs="Calibri"/>
          <w:sz w:val="24"/>
        </w:rPr>
        <w:t xml:space="preserve">The dangers of social media </w:t>
      </w:r>
    </w:p>
    <w:p w14:paraId="4B55AF92" w14:textId="77777777" w:rsidR="007233B2" w:rsidRPr="003D24B8" w:rsidRDefault="007233B2" w:rsidP="00964DCE">
      <w:pPr>
        <w:rPr>
          <w:rFonts w:ascii="Calibri" w:hAnsi="Calibri" w:cs="Calibri"/>
          <w:sz w:val="24"/>
        </w:rPr>
      </w:pPr>
      <w:r w:rsidRPr="003D24B8">
        <w:rPr>
          <w:rFonts w:ascii="Calibri" w:hAnsi="Calibri" w:cs="Calibri"/>
          <w:sz w:val="24"/>
        </w:rPr>
        <w:t>The entire teaching is underpinned with a religious understanding that our deepest identif</w:t>
      </w:r>
      <w:r w:rsidR="005442B7" w:rsidRPr="003D24B8">
        <w:rPr>
          <w:rFonts w:ascii="Calibri" w:hAnsi="Calibri" w:cs="Calibri"/>
          <w:sz w:val="24"/>
        </w:rPr>
        <w:t xml:space="preserve">y is as a child of God </w:t>
      </w:r>
      <w:r w:rsidRPr="003D24B8">
        <w:rPr>
          <w:rFonts w:ascii="Calibri" w:hAnsi="Calibri" w:cs="Calibri"/>
          <w:sz w:val="24"/>
        </w:rPr>
        <w:t>- chosen and loved by God.</w:t>
      </w:r>
    </w:p>
    <w:p w14:paraId="313D505A" w14:textId="77777777" w:rsidR="00CE0374" w:rsidRPr="003D24B8" w:rsidRDefault="00964DCE" w:rsidP="00964DCE">
      <w:pPr>
        <w:rPr>
          <w:rFonts w:ascii="Calibri" w:hAnsi="Calibri" w:cs="Calibri"/>
          <w:sz w:val="24"/>
        </w:rPr>
      </w:pPr>
      <w:r w:rsidRPr="003D24B8">
        <w:rPr>
          <w:rFonts w:ascii="Calibri" w:hAnsi="Calibri" w:cs="Calibri"/>
          <w:sz w:val="24"/>
        </w:rPr>
        <w:t>Teac</w:t>
      </w:r>
      <w:r w:rsidR="00CE0374" w:rsidRPr="003D24B8">
        <w:rPr>
          <w:rFonts w:ascii="Calibri" w:hAnsi="Calibri" w:cs="Calibri"/>
          <w:sz w:val="24"/>
        </w:rPr>
        <w:t xml:space="preserve">hing strategies will include: </w:t>
      </w:r>
    </w:p>
    <w:p w14:paraId="18405E25" w14:textId="77777777" w:rsidR="00CE0374" w:rsidRPr="003D24B8" w:rsidRDefault="00CE0374" w:rsidP="00CE0374">
      <w:pPr>
        <w:pStyle w:val="ListParagraph"/>
        <w:numPr>
          <w:ilvl w:val="0"/>
          <w:numId w:val="1"/>
        </w:numPr>
        <w:rPr>
          <w:rFonts w:ascii="Calibri" w:hAnsi="Calibri" w:cs="Calibri"/>
          <w:sz w:val="24"/>
        </w:rPr>
      </w:pPr>
      <w:r w:rsidRPr="003D24B8">
        <w:rPr>
          <w:rFonts w:ascii="Calibri" w:hAnsi="Calibri" w:cs="Calibri"/>
          <w:sz w:val="24"/>
        </w:rPr>
        <w:t xml:space="preserve">establishing ground rules </w:t>
      </w:r>
    </w:p>
    <w:p w14:paraId="786875EC" w14:textId="77777777" w:rsidR="00CE0374" w:rsidRPr="003D24B8" w:rsidRDefault="00CE0374" w:rsidP="00CE0374">
      <w:pPr>
        <w:pStyle w:val="ListParagraph"/>
        <w:numPr>
          <w:ilvl w:val="0"/>
          <w:numId w:val="1"/>
        </w:numPr>
        <w:rPr>
          <w:rFonts w:ascii="Calibri" w:hAnsi="Calibri" w:cs="Calibri"/>
          <w:sz w:val="24"/>
        </w:rPr>
      </w:pPr>
      <w:r w:rsidRPr="003D24B8">
        <w:rPr>
          <w:rFonts w:ascii="Calibri" w:hAnsi="Calibri" w:cs="Calibri"/>
          <w:sz w:val="24"/>
        </w:rPr>
        <w:t xml:space="preserve">distancing techniques </w:t>
      </w:r>
    </w:p>
    <w:p w14:paraId="5A80DFAF" w14:textId="77777777" w:rsidR="00CE0374" w:rsidRPr="003D24B8" w:rsidRDefault="00964DCE" w:rsidP="00964DCE">
      <w:pPr>
        <w:pStyle w:val="ListParagraph"/>
        <w:numPr>
          <w:ilvl w:val="0"/>
          <w:numId w:val="1"/>
        </w:numPr>
        <w:rPr>
          <w:rFonts w:ascii="Calibri" w:hAnsi="Calibri" w:cs="Calibri"/>
          <w:sz w:val="24"/>
        </w:rPr>
      </w:pPr>
      <w:r w:rsidRPr="003D24B8">
        <w:rPr>
          <w:rFonts w:ascii="Calibri" w:hAnsi="Calibri" w:cs="Calibri"/>
          <w:sz w:val="24"/>
        </w:rPr>
        <w:t xml:space="preserve"> discussion </w:t>
      </w:r>
    </w:p>
    <w:p w14:paraId="1D122DA5" w14:textId="77777777" w:rsidR="00CE0374" w:rsidRPr="003D24B8" w:rsidRDefault="00CE0374" w:rsidP="00964DCE">
      <w:pPr>
        <w:pStyle w:val="ListParagraph"/>
        <w:numPr>
          <w:ilvl w:val="0"/>
          <w:numId w:val="1"/>
        </w:numPr>
        <w:rPr>
          <w:rFonts w:ascii="Calibri" w:hAnsi="Calibri" w:cs="Calibri"/>
          <w:sz w:val="24"/>
        </w:rPr>
      </w:pPr>
      <w:r w:rsidRPr="003D24B8">
        <w:rPr>
          <w:rFonts w:ascii="Calibri" w:hAnsi="Calibri" w:cs="Calibri"/>
          <w:sz w:val="24"/>
        </w:rPr>
        <w:t xml:space="preserve"> project learning </w:t>
      </w:r>
    </w:p>
    <w:p w14:paraId="5D6DCA16" w14:textId="77777777" w:rsidR="00CE0374" w:rsidRPr="003D24B8" w:rsidRDefault="00964DCE" w:rsidP="00964DCE">
      <w:pPr>
        <w:pStyle w:val="ListParagraph"/>
        <w:numPr>
          <w:ilvl w:val="0"/>
          <w:numId w:val="1"/>
        </w:numPr>
        <w:rPr>
          <w:rFonts w:ascii="Calibri" w:hAnsi="Calibri" w:cs="Calibri"/>
          <w:sz w:val="24"/>
        </w:rPr>
      </w:pPr>
      <w:r w:rsidRPr="003D24B8">
        <w:rPr>
          <w:rFonts w:ascii="Calibri" w:hAnsi="Calibri" w:cs="Calibri"/>
          <w:sz w:val="24"/>
        </w:rPr>
        <w:t xml:space="preserve"> reflection </w:t>
      </w:r>
    </w:p>
    <w:p w14:paraId="57EEA234" w14:textId="77777777" w:rsidR="00CE0374" w:rsidRPr="003D24B8" w:rsidRDefault="00CE0374" w:rsidP="00964DCE">
      <w:pPr>
        <w:pStyle w:val="ListParagraph"/>
        <w:numPr>
          <w:ilvl w:val="0"/>
          <w:numId w:val="1"/>
        </w:numPr>
        <w:rPr>
          <w:rFonts w:ascii="Calibri" w:hAnsi="Calibri" w:cs="Calibri"/>
          <w:sz w:val="24"/>
        </w:rPr>
      </w:pPr>
      <w:r w:rsidRPr="003D24B8">
        <w:rPr>
          <w:rFonts w:ascii="Calibri" w:hAnsi="Calibri" w:cs="Calibri"/>
          <w:sz w:val="24"/>
        </w:rPr>
        <w:t xml:space="preserve">brainstorming </w:t>
      </w:r>
    </w:p>
    <w:p w14:paraId="78D19A86" w14:textId="77777777" w:rsidR="00CE0374" w:rsidRPr="003D24B8" w:rsidRDefault="00CE0374" w:rsidP="00964DCE">
      <w:pPr>
        <w:pStyle w:val="ListParagraph"/>
        <w:numPr>
          <w:ilvl w:val="0"/>
          <w:numId w:val="1"/>
        </w:numPr>
        <w:rPr>
          <w:rFonts w:ascii="Calibri" w:hAnsi="Calibri" w:cs="Calibri"/>
          <w:sz w:val="24"/>
        </w:rPr>
      </w:pPr>
      <w:r w:rsidRPr="003D24B8">
        <w:rPr>
          <w:rFonts w:ascii="Calibri" w:hAnsi="Calibri" w:cs="Calibri"/>
          <w:sz w:val="24"/>
        </w:rPr>
        <w:t xml:space="preserve"> film &amp; video </w:t>
      </w:r>
    </w:p>
    <w:p w14:paraId="1C220DA1" w14:textId="77777777" w:rsidR="00CE0374" w:rsidRPr="003D24B8" w:rsidRDefault="00964DCE" w:rsidP="00964DCE">
      <w:pPr>
        <w:pStyle w:val="ListParagraph"/>
        <w:numPr>
          <w:ilvl w:val="0"/>
          <w:numId w:val="1"/>
        </w:numPr>
        <w:rPr>
          <w:rFonts w:ascii="Calibri" w:hAnsi="Calibri" w:cs="Calibri"/>
          <w:sz w:val="24"/>
        </w:rPr>
      </w:pPr>
      <w:r w:rsidRPr="003D24B8">
        <w:rPr>
          <w:rFonts w:ascii="Calibri" w:hAnsi="Calibri" w:cs="Calibri"/>
          <w:sz w:val="24"/>
        </w:rPr>
        <w:t xml:space="preserve"> group wor</w:t>
      </w:r>
      <w:r w:rsidR="00CE0374" w:rsidRPr="003D24B8">
        <w:rPr>
          <w:rFonts w:ascii="Calibri" w:hAnsi="Calibri" w:cs="Calibri"/>
          <w:sz w:val="24"/>
        </w:rPr>
        <w:t xml:space="preserve">k </w:t>
      </w:r>
    </w:p>
    <w:p w14:paraId="61719235" w14:textId="77777777" w:rsidR="003D24B8" w:rsidRDefault="00CE0374" w:rsidP="00964DCE">
      <w:pPr>
        <w:pStyle w:val="ListParagraph"/>
        <w:numPr>
          <w:ilvl w:val="0"/>
          <w:numId w:val="1"/>
        </w:numPr>
        <w:rPr>
          <w:rFonts w:ascii="Calibri" w:hAnsi="Calibri" w:cs="Calibri"/>
          <w:sz w:val="24"/>
        </w:rPr>
      </w:pPr>
      <w:r w:rsidRPr="003D24B8">
        <w:rPr>
          <w:rFonts w:ascii="Calibri" w:hAnsi="Calibri" w:cs="Calibri"/>
          <w:sz w:val="24"/>
        </w:rPr>
        <w:t xml:space="preserve"> role-play </w:t>
      </w:r>
    </w:p>
    <w:p w14:paraId="5D02E859" w14:textId="77777777" w:rsidR="00964DCE" w:rsidRPr="003D24B8" w:rsidRDefault="00964DCE" w:rsidP="003D24B8">
      <w:pPr>
        <w:rPr>
          <w:rFonts w:ascii="Calibri" w:hAnsi="Calibri" w:cs="Calibri"/>
          <w:sz w:val="24"/>
        </w:rPr>
      </w:pPr>
      <w:r w:rsidRPr="003D24B8">
        <w:rPr>
          <w:rFonts w:ascii="Calibri" w:hAnsi="Calibri" w:cs="Calibri"/>
          <w:sz w:val="24"/>
          <w:u w:val="single"/>
        </w:rPr>
        <w:lastRenderedPageBreak/>
        <w:t xml:space="preserve">PARENTS AND CARERS </w:t>
      </w:r>
    </w:p>
    <w:p w14:paraId="53988A27" w14:textId="4F862B7F" w:rsidR="00964DCE" w:rsidRPr="003D24B8" w:rsidRDefault="00450E81" w:rsidP="00964DCE">
      <w:pPr>
        <w:rPr>
          <w:rFonts w:ascii="Calibri" w:hAnsi="Calibri" w:cs="Calibri"/>
          <w:sz w:val="24"/>
        </w:rPr>
      </w:pPr>
      <w:r w:rsidRPr="003D24B8">
        <w:rPr>
          <w:rFonts w:ascii="Calibri" w:hAnsi="Calibri" w:cs="Calibri"/>
          <w:sz w:val="24"/>
        </w:rPr>
        <w:t>We recognise that parents (and other carers who stand in their place) are the primary educators of their children. As a Catholic school, we provide the principal means by which the Church assists parents and carers in educating their children. Therefore</w:t>
      </w:r>
      <w:r w:rsidR="0084102C">
        <w:rPr>
          <w:rFonts w:ascii="Calibri" w:hAnsi="Calibri" w:cs="Calibri"/>
          <w:sz w:val="24"/>
        </w:rPr>
        <w:t>,</w:t>
      </w:r>
      <w:r w:rsidRPr="003D24B8">
        <w:rPr>
          <w:rFonts w:ascii="Calibri" w:hAnsi="Calibri" w:cs="Calibri"/>
          <w:sz w:val="24"/>
        </w:rPr>
        <w:t xml:space="preserve"> we support parents and carers by providing access to material to be shared with their children at home to help parents/carers to find out more. We will explain our R</w:t>
      </w:r>
      <w:r w:rsidR="003D4A2A">
        <w:rPr>
          <w:rFonts w:ascii="Calibri" w:hAnsi="Calibri" w:cs="Calibri"/>
          <w:sz w:val="24"/>
        </w:rPr>
        <w:t>H</w:t>
      </w:r>
      <w:r w:rsidRPr="003D24B8">
        <w:rPr>
          <w:rFonts w:ascii="Calibri" w:hAnsi="Calibri" w:cs="Calibri"/>
          <w:sz w:val="24"/>
        </w:rPr>
        <w:t>SE policy to parents/carers when their children join our school, or whenever material changes to the policy and R</w:t>
      </w:r>
      <w:r w:rsidR="003D4A2A">
        <w:rPr>
          <w:rFonts w:ascii="Calibri" w:hAnsi="Calibri" w:cs="Calibri"/>
          <w:sz w:val="24"/>
        </w:rPr>
        <w:t>H</w:t>
      </w:r>
      <w:r w:rsidRPr="003D24B8">
        <w:rPr>
          <w:rFonts w:ascii="Calibri" w:hAnsi="Calibri" w:cs="Calibri"/>
          <w:sz w:val="24"/>
        </w:rPr>
        <w:t xml:space="preserve">SE programme are made. </w:t>
      </w:r>
    </w:p>
    <w:p w14:paraId="0DFCA62C" w14:textId="77777777" w:rsidR="007E0369" w:rsidRDefault="00450E81" w:rsidP="00964DCE">
      <w:pPr>
        <w:rPr>
          <w:rFonts w:ascii="Calibri" w:hAnsi="Calibri" w:cs="Calibri"/>
          <w:sz w:val="24"/>
        </w:rPr>
      </w:pPr>
      <w:r w:rsidRPr="003D24B8">
        <w:rPr>
          <w:rFonts w:ascii="Calibri" w:hAnsi="Calibri" w:cs="Calibri"/>
          <w:sz w:val="24"/>
        </w:rPr>
        <w:t>Parents will b</w:t>
      </w:r>
      <w:r w:rsidR="00964DCE" w:rsidRPr="003D24B8">
        <w:rPr>
          <w:rFonts w:ascii="Calibri" w:hAnsi="Calibri" w:cs="Calibri"/>
          <w:sz w:val="24"/>
        </w:rPr>
        <w:t xml:space="preserve">e consulted </w:t>
      </w:r>
      <w:r w:rsidR="003D4A2A">
        <w:rPr>
          <w:rFonts w:ascii="Calibri" w:hAnsi="Calibri" w:cs="Calibri"/>
          <w:sz w:val="24"/>
        </w:rPr>
        <w:t xml:space="preserve">on this </w:t>
      </w:r>
      <w:r w:rsidR="00964DCE" w:rsidRPr="003D24B8">
        <w:rPr>
          <w:rFonts w:ascii="Calibri" w:hAnsi="Calibri" w:cs="Calibri"/>
          <w:sz w:val="24"/>
        </w:rPr>
        <w:t>policy.  They will be able to view the resources used by the school in the R</w:t>
      </w:r>
      <w:r w:rsidR="003D4A2A">
        <w:rPr>
          <w:rFonts w:ascii="Calibri" w:hAnsi="Calibri" w:cs="Calibri"/>
          <w:sz w:val="24"/>
        </w:rPr>
        <w:t>H</w:t>
      </w:r>
      <w:r w:rsidR="00964DCE" w:rsidRPr="003D24B8">
        <w:rPr>
          <w:rFonts w:ascii="Calibri" w:hAnsi="Calibri" w:cs="Calibri"/>
          <w:sz w:val="24"/>
        </w:rPr>
        <w:t>SE programme. Our aim is that, at the end of the consultation process, parent</w:t>
      </w:r>
      <w:r w:rsidR="003D4A2A">
        <w:rPr>
          <w:rFonts w:ascii="Calibri" w:hAnsi="Calibri" w:cs="Calibri"/>
          <w:sz w:val="24"/>
        </w:rPr>
        <w:t>s</w:t>
      </w:r>
      <w:r w:rsidR="00964DCE" w:rsidRPr="003D24B8">
        <w:rPr>
          <w:rFonts w:ascii="Calibri" w:hAnsi="Calibri" w:cs="Calibri"/>
          <w:sz w:val="24"/>
        </w:rPr>
        <w:t xml:space="preserve"> and carer</w:t>
      </w:r>
      <w:r w:rsidR="003D4A2A">
        <w:rPr>
          <w:rFonts w:ascii="Calibri" w:hAnsi="Calibri" w:cs="Calibri"/>
          <w:sz w:val="24"/>
        </w:rPr>
        <w:t>s</w:t>
      </w:r>
      <w:r w:rsidR="00964DCE" w:rsidRPr="003D24B8">
        <w:rPr>
          <w:rFonts w:ascii="Calibri" w:hAnsi="Calibri" w:cs="Calibri"/>
          <w:sz w:val="24"/>
        </w:rPr>
        <w:t xml:space="preserve"> will have full confidence in the school’s R</w:t>
      </w:r>
      <w:r w:rsidR="003D4A2A">
        <w:rPr>
          <w:rFonts w:ascii="Calibri" w:hAnsi="Calibri" w:cs="Calibri"/>
          <w:sz w:val="24"/>
        </w:rPr>
        <w:t>H</w:t>
      </w:r>
      <w:r w:rsidR="00964DCE" w:rsidRPr="003D24B8">
        <w:rPr>
          <w:rFonts w:ascii="Calibri" w:hAnsi="Calibri" w:cs="Calibri"/>
          <w:sz w:val="24"/>
        </w:rPr>
        <w:t xml:space="preserve">SE programme to meet their child’s needs. </w:t>
      </w:r>
    </w:p>
    <w:p w14:paraId="701AA92D" w14:textId="180EE1E4" w:rsidR="00964DCE" w:rsidRPr="003D24B8" w:rsidRDefault="00964DCE" w:rsidP="00964DCE">
      <w:pPr>
        <w:rPr>
          <w:rFonts w:ascii="Calibri" w:hAnsi="Calibri" w:cs="Calibri"/>
          <w:sz w:val="24"/>
        </w:rPr>
      </w:pPr>
      <w:r w:rsidRPr="003D24B8">
        <w:rPr>
          <w:rFonts w:ascii="Calibri" w:hAnsi="Calibri" w:cs="Calibri"/>
          <w:sz w:val="24"/>
        </w:rPr>
        <w:t xml:space="preserve"> </w:t>
      </w:r>
    </w:p>
    <w:p w14:paraId="49D92520" w14:textId="77777777" w:rsidR="00964DCE" w:rsidRPr="003D24B8" w:rsidRDefault="00964DCE" w:rsidP="00964DCE">
      <w:pPr>
        <w:rPr>
          <w:rFonts w:ascii="Calibri" w:hAnsi="Calibri" w:cs="Calibri"/>
          <w:sz w:val="24"/>
          <w:u w:val="single"/>
        </w:rPr>
      </w:pPr>
      <w:r w:rsidRPr="003D24B8">
        <w:rPr>
          <w:rFonts w:ascii="Calibri" w:hAnsi="Calibri" w:cs="Calibri"/>
          <w:sz w:val="24"/>
          <w:u w:val="single"/>
        </w:rPr>
        <w:t xml:space="preserve">RELATIONSHIP TO OTHER POLICIES AND CURRICULUM SUBJECTS </w:t>
      </w:r>
    </w:p>
    <w:p w14:paraId="2A72072E" w14:textId="261900CD" w:rsidR="00964DCE" w:rsidRPr="003D24B8" w:rsidRDefault="00964DCE" w:rsidP="00964DCE">
      <w:pPr>
        <w:rPr>
          <w:rFonts w:ascii="Calibri" w:hAnsi="Calibri" w:cs="Calibri"/>
          <w:sz w:val="24"/>
        </w:rPr>
      </w:pPr>
      <w:r w:rsidRPr="003D24B8">
        <w:rPr>
          <w:rFonts w:ascii="Calibri" w:hAnsi="Calibri" w:cs="Calibri"/>
          <w:sz w:val="24"/>
        </w:rPr>
        <w:t>This R</w:t>
      </w:r>
      <w:r w:rsidR="003D4A2A">
        <w:rPr>
          <w:rFonts w:ascii="Calibri" w:hAnsi="Calibri" w:cs="Calibri"/>
          <w:sz w:val="24"/>
        </w:rPr>
        <w:t>H</w:t>
      </w:r>
      <w:r w:rsidRPr="003D24B8">
        <w:rPr>
          <w:rFonts w:ascii="Calibri" w:hAnsi="Calibri" w:cs="Calibri"/>
          <w:sz w:val="24"/>
        </w:rPr>
        <w:t xml:space="preserve">SE policy is to be delivered as part of the PSHE framework.  It includes guidelines about pupil safety and is compatible with the school's other policy documents (for example, Bullying policy, Safeguarding Policy etc) </w:t>
      </w:r>
    </w:p>
    <w:p w14:paraId="738A3F48" w14:textId="77777777" w:rsidR="00964DCE" w:rsidRPr="003D24B8" w:rsidRDefault="00964DCE" w:rsidP="00964DCE">
      <w:pPr>
        <w:rPr>
          <w:rFonts w:ascii="Calibri" w:hAnsi="Calibri" w:cs="Calibri"/>
          <w:sz w:val="24"/>
        </w:rPr>
      </w:pPr>
      <w:r w:rsidRPr="003D24B8">
        <w:rPr>
          <w:rFonts w:ascii="Calibri" w:hAnsi="Calibri" w:cs="Calibri"/>
          <w:sz w:val="24"/>
        </w:rPr>
        <w:t xml:space="preserve"> </w:t>
      </w:r>
    </w:p>
    <w:p w14:paraId="19AAA99D" w14:textId="77777777" w:rsidR="00964DCE" w:rsidRPr="003D24B8" w:rsidRDefault="00964DCE" w:rsidP="00964DCE">
      <w:pPr>
        <w:rPr>
          <w:rFonts w:ascii="Calibri" w:hAnsi="Calibri" w:cs="Calibri"/>
          <w:sz w:val="24"/>
          <w:u w:val="single"/>
        </w:rPr>
      </w:pPr>
      <w:r w:rsidRPr="003D24B8">
        <w:rPr>
          <w:rFonts w:ascii="Calibri" w:hAnsi="Calibri" w:cs="Calibri"/>
          <w:sz w:val="24"/>
          <w:u w:val="single"/>
        </w:rPr>
        <w:t xml:space="preserve">CHILDREN’S QUESTIONS </w:t>
      </w:r>
    </w:p>
    <w:p w14:paraId="4339BAA3" w14:textId="28408FC4" w:rsidR="00450E81" w:rsidRPr="003D24B8" w:rsidRDefault="00450E81" w:rsidP="00450E81">
      <w:pPr>
        <w:rPr>
          <w:rFonts w:ascii="Calibri" w:hAnsi="Calibri" w:cs="Calibri"/>
          <w:sz w:val="24"/>
        </w:rPr>
      </w:pPr>
      <w:r w:rsidRPr="003D24B8">
        <w:rPr>
          <w:rFonts w:ascii="Calibri" w:hAnsi="Calibri" w:cs="Calibri"/>
          <w:sz w:val="24"/>
        </w:rPr>
        <w:t>The Governors want to promote a healthy, positive atmosphere in which R</w:t>
      </w:r>
      <w:r w:rsidR="003D4A2A">
        <w:rPr>
          <w:rFonts w:ascii="Calibri" w:hAnsi="Calibri" w:cs="Calibri"/>
          <w:sz w:val="24"/>
        </w:rPr>
        <w:t>H</w:t>
      </w:r>
      <w:r w:rsidRPr="003D24B8">
        <w:rPr>
          <w:rFonts w:ascii="Calibri" w:hAnsi="Calibri" w:cs="Calibri"/>
          <w:sz w:val="24"/>
        </w:rPr>
        <w:t xml:space="preserve">SE can take place. Each class will create a ‘safe space’ contract at the beginning of each academic year which will allow pupils  to ask questions freely, be confident that their questions will be answered, or will be supported in finding those answers and be sure that they will be free from bullying or harassment from other children and young people within the school and supported by the school if such events happen outside of the school.   </w:t>
      </w:r>
    </w:p>
    <w:p w14:paraId="18B9C773" w14:textId="77777777" w:rsidR="00450E81" w:rsidRPr="003D24B8" w:rsidRDefault="00450E81" w:rsidP="00450E81">
      <w:pPr>
        <w:rPr>
          <w:rFonts w:ascii="Calibri" w:hAnsi="Calibri" w:cs="Calibri"/>
          <w:sz w:val="24"/>
          <w:u w:val="single"/>
        </w:rPr>
      </w:pPr>
      <w:r w:rsidRPr="003D24B8">
        <w:rPr>
          <w:rFonts w:ascii="Calibri" w:hAnsi="Calibri" w:cs="Calibri"/>
          <w:sz w:val="24"/>
          <w:u w:val="single"/>
        </w:rPr>
        <w:t xml:space="preserve">Controversial or Sensitive issues </w:t>
      </w:r>
    </w:p>
    <w:p w14:paraId="2A253E27" w14:textId="30E26D68" w:rsidR="00450E81" w:rsidRPr="003D24B8" w:rsidRDefault="00450E81" w:rsidP="00450E81">
      <w:pPr>
        <w:rPr>
          <w:rFonts w:ascii="Calibri" w:hAnsi="Calibri" w:cs="Calibri"/>
          <w:sz w:val="24"/>
        </w:rPr>
      </w:pPr>
      <w:r w:rsidRPr="003D24B8">
        <w:rPr>
          <w:rFonts w:ascii="Calibri" w:hAnsi="Calibri" w:cs="Calibri"/>
          <w:sz w:val="24"/>
        </w:rPr>
        <w:t>There will always be sensitive or controversial issues in the field of R</w:t>
      </w:r>
      <w:r w:rsidR="003D4A2A">
        <w:rPr>
          <w:rFonts w:ascii="Calibri" w:hAnsi="Calibri" w:cs="Calibri"/>
          <w:sz w:val="24"/>
        </w:rPr>
        <w:t>H</w:t>
      </w:r>
      <w:r w:rsidRPr="003D24B8">
        <w:rPr>
          <w:rFonts w:ascii="Calibri" w:hAnsi="Calibri" w:cs="Calibri"/>
          <w:sz w:val="24"/>
        </w:rPr>
        <w:t>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w:t>
      </w:r>
      <w:r w:rsidR="003D4A2A">
        <w:rPr>
          <w:rFonts w:ascii="Calibri" w:hAnsi="Calibri" w:cs="Calibri"/>
          <w:sz w:val="24"/>
        </w:rPr>
        <w:t>H</w:t>
      </w:r>
      <w:r w:rsidRPr="003D24B8">
        <w:rPr>
          <w:rFonts w:ascii="Calibri" w:hAnsi="Calibri" w:cs="Calibri"/>
          <w:sz w:val="24"/>
        </w:rPr>
        <w:t xml:space="preserve">SE programme.  The use of ground rules, negotiated between teachers and pupils, will help to create a supportive climate for discussion.   </w:t>
      </w:r>
    </w:p>
    <w:p w14:paraId="71CE1A8F" w14:textId="77777777" w:rsidR="00450E81" w:rsidRPr="003D24B8" w:rsidRDefault="00450E81" w:rsidP="00964DCE">
      <w:pPr>
        <w:rPr>
          <w:rFonts w:ascii="Calibri" w:hAnsi="Calibri" w:cs="Calibri"/>
          <w:sz w:val="24"/>
        </w:rPr>
      </w:pPr>
    </w:p>
    <w:p w14:paraId="0ADDC93A" w14:textId="77777777" w:rsidR="003D24B8" w:rsidRDefault="003D24B8" w:rsidP="00964DCE">
      <w:pPr>
        <w:rPr>
          <w:rFonts w:ascii="Calibri" w:hAnsi="Calibri" w:cs="Calibri"/>
          <w:sz w:val="24"/>
          <w:u w:val="single"/>
        </w:rPr>
      </w:pPr>
    </w:p>
    <w:p w14:paraId="797D717C" w14:textId="77777777" w:rsidR="003D24B8" w:rsidRDefault="003D24B8" w:rsidP="00964DCE">
      <w:pPr>
        <w:rPr>
          <w:rFonts w:ascii="Calibri" w:hAnsi="Calibri" w:cs="Calibri"/>
          <w:sz w:val="24"/>
          <w:u w:val="single"/>
        </w:rPr>
      </w:pPr>
    </w:p>
    <w:p w14:paraId="5C77A3D2" w14:textId="77777777" w:rsidR="003D24B8" w:rsidRDefault="003D24B8" w:rsidP="00964DCE">
      <w:pPr>
        <w:rPr>
          <w:rFonts w:ascii="Calibri" w:hAnsi="Calibri" w:cs="Calibri"/>
          <w:sz w:val="24"/>
          <w:u w:val="single"/>
        </w:rPr>
      </w:pPr>
    </w:p>
    <w:p w14:paraId="74D4A034" w14:textId="77777777" w:rsidR="00964DCE" w:rsidRPr="003D24B8" w:rsidRDefault="00964DCE" w:rsidP="00964DCE">
      <w:pPr>
        <w:rPr>
          <w:rFonts w:ascii="Calibri" w:hAnsi="Calibri" w:cs="Calibri"/>
          <w:sz w:val="24"/>
          <w:u w:val="single"/>
        </w:rPr>
      </w:pPr>
      <w:r w:rsidRPr="003D24B8">
        <w:rPr>
          <w:rFonts w:ascii="Calibri" w:hAnsi="Calibri" w:cs="Calibri"/>
          <w:sz w:val="24"/>
          <w:u w:val="single"/>
        </w:rPr>
        <w:lastRenderedPageBreak/>
        <w:t xml:space="preserve">MONITORING AND EVALUATION </w:t>
      </w:r>
    </w:p>
    <w:p w14:paraId="1C12E0D5" w14:textId="6DCDD1BC" w:rsidR="003D24B8" w:rsidRPr="003D24B8" w:rsidRDefault="00964DCE">
      <w:pPr>
        <w:rPr>
          <w:rFonts w:ascii="Calibri" w:hAnsi="Calibri" w:cs="Calibri"/>
          <w:sz w:val="24"/>
        </w:rPr>
      </w:pPr>
      <w:r w:rsidRPr="003D24B8">
        <w:rPr>
          <w:rFonts w:ascii="Calibri" w:hAnsi="Calibri" w:cs="Calibri"/>
          <w:sz w:val="24"/>
        </w:rPr>
        <w:t>The R</w:t>
      </w:r>
      <w:r w:rsidR="003D4A2A">
        <w:rPr>
          <w:rFonts w:ascii="Calibri" w:hAnsi="Calibri" w:cs="Calibri"/>
          <w:sz w:val="24"/>
        </w:rPr>
        <w:t>H</w:t>
      </w:r>
      <w:r w:rsidRPr="003D24B8">
        <w:rPr>
          <w:rFonts w:ascii="Calibri" w:hAnsi="Calibri" w:cs="Calibri"/>
          <w:sz w:val="24"/>
        </w:rPr>
        <w:t>SE Co-ordinator will monitor the provision of the various dimensions of the programme by examining plans, schemes of work and samples of pupils work at regular intervals. The programme will be evaluated biannually by means of questionnaires / response sheets/needs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w:t>
      </w:r>
      <w:r w:rsidR="00F91C63" w:rsidRPr="003D24B8">
        <w:rPr>
          <w:rFonts w:ascii="Calibri" w:hAnsi="Calibri" w:cs="Calibri"/>
          <w:sz w:val="24"/>
        </w:rPr>
        <w:t>ely responsible for the policy.</w:t>
      </w:r>
    </w:p>
    <w:p w14:paraId="337EEF70" w14:textId="307F9E42" w:rsidR="003D24B8" w:rsidRDefault="003D24B8">
      <w:pPr>
        <w:rPr>
          <w:rFonts w:ascii="Calibri" w:hAnsi="Calibri" w:cs="Calibri"/>
          <w:sz w:val="24"/>
        </w:rPr>
      </w:pPr>
      <w:bookmarkStart w:id="0" w:name="_GoBack"/>
      <w:bookmarkEnd w:id="0"/>
    </w:p>
    <w:p w14:paraId="27B47B13" w14:textId="3CE254B9" w:rsidR="00B968FF" w:rsidRPr="003D24B8" w:rsidRDefault="001C0279">
      <w:pPr>
        <w:rPr>
          <w:rFonts w:ascii="Calibri" w:hAnsi="Calibri" w:cs="Calibri"/>
          <w:sz w:val="24"/>
        </w:rPr>
      </w:pPr>
      <w:r>
        <w:rPr>
          <w:rFonts w:ascii="Calibri" w:hAnsi="Calibri" w:cs="Calibri"/>
          <w:sz w:val="24"/>
        </w:rPr>
        <w:t xml:space="preserve">Date: </w:t>
      </w:r>
      <w:r w:rsidR="00F53046">
        <w:rPr>
          <w:rFonts w:ascii="Calibri" w:hAnsi="Calibri" w:cs="Calibri"/>
          <w:sz w:val="24"/>
        </w:rPr>
        <w:t>January</w:t>
      </w:r>
      <w:r w:rsidR="003D24B8" w:rsidRPr="003D24B8">
        <w:rPr>
          <w:rFonts w:ascii="Calibri" w:hAnsi="Calibri" w:cs="Calibri"/>
          <w:sz w:val="24"/>
        </w:rPr>
        <w:t xml:space="preserve"> 202</w:t>
      </w:r>
      <w:r w:rsidR="00F53046">
        <w:rPr>
          <w:rFonts w:ascii="Calibri" w:hAnsi="Calibri" w:cs="Calibri"/>
          <w:sz w:val="24"/>
        </w:rPr>
        <w:t>4</w:t>
      </w:r>
    </w:p>
    <w:p w14:paraId="51E24425" w14:textId="02A402D7" w:rsidR="003D24B8" w:rsidRPr="003D24B8" w:rsidRDefault="001C0279">
      <w:pPr>
        <w:rPr>
          <w:rFonts w:ascii="Calibri" w:hAnsi="Calibri" w:cs="Calibri"/>
          <w:sz w:val="24"/>
        </w:rPr>
      </w:pPr>
      <w:r>
        <w:rPr>
          <w:rFonts w:ascii="Calibri" w:hAnsi="Calibri" w:cs="Calibri"/>
          <w:sz w:val="24"/>
        </w:rPr>
        <w:t xml:space="preserve">Review: </w:t>
      </w:r>
      <w:r w:rsidR="00F53046">
        <w:rPr>
          <w:rFonts w:ascii="Calibri" w:hAnsi="Calibri" w:cs="Calibri"/>
          <w:sz w:val="24"/>
        </w:rPr>
        <w:t>January</w:t>
      </w:r>
      <w:r>
        <w:rPr>
          <w:rFonts w:ascii="Calibri" w:hAnsi="Calibri" w:cs="Calibri"/>
          <w:sz w:val="24"/>
        </w:rPr>
        <w:t xml:space="preserve"> </w:t>
      </w:r>
      <w:r w:rsidR="003D24B8" w:rsidRPr="003D24B8">
        <w:rPr>
          <w:rFonts w:ascii="Calibri" w:hAnsi="Calibri" w:cs="Calibri"/>
          <w:sz w:val="24"/>
        </w:rPr>
        <w:t>202</w:t>
      </w:r>
      <w:r w:rsidR="00F53046">
        <w:rPr>
          <w:rFonts w:ascii="Calibri" w:hAnsi="Calibri" w:cs="Calibri"/>
          <w:sz w:val="24"/>
        </w:rPr>
        <w:t>5</w:t>
      </w:r>
    </w:p>
    <w:sectPr w:rsidR="003D24B8" w:rsidRPr="003D24B8" w:rsidSect="004D7E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4B56" w14:textId="77777777" w:rsidR="002B6912" w:rsidRDefault="002B6912" w:rsidP="005442B7">
      <w:pPr>
        <w:spacing w:after="0" w:line="240" w:lineRule="auto"/>
      </w:pPr>
      <w:r>
        <w:separator/>
      </w:r>
    </w:p>
  </w:endnote>
  <w:endnote w:type="continuationSeparator" w:id="0">
    <w:p w14:paraId="3B79ADC7" w14:textId="77777777" w:rsidR="002B6912" w:rsidRDefault="002B6912" w:rsidP="0054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58ED" w14:textId="77777777" w:rsidR="002B6912" w:rsidRDefault="002B6912" w:rsidP="005442B7">
      <w:pPr>
        <w:spacing w:after="0" w:line="240" w:lineRule="auto"/>
      </w:pPr>
      <w:r>
        <w:separator/>
      </w:r>
    </w:p>
  </w:footnote>
  <w:footnote w:type="continuationSeparator" w:id="0">
    <w:p w14:paraId="7531D015" w14:textId="77777777" w:rsidR="002B6912" w:rsidRDefault="002B6912" w:rsidP="0054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DF20" w14:textId="54BC4D68" w:rsidR="005442B7" w:rsidRDefault="005442B7" w:rsidP="00F91C63">
    <w:pPr>
      <w:pStyle w:val="Header"/>
      <w:jc w:val="center"/>
    </w:pPr>
    <w:r>
      <w:t xml:space="preserve">St Joseph’s </w:t>
    </w:r>
    <w:r w:rsidR="00F91C63">
      <w:t>Catholic Primary School – Relationships</w:t>
    </w:r>
    <w:r w:rsidR="003D4A2A">
      <w:t>, Health and Sex</w:t>
    </w:r>
    <w:r w:rsidR="00F91C63">
      <w:t xml:space="preserve"> Education (R</w:t>
    </w:r>
    <w:r w:rsidR="003D4A2A">
      <w:t>HS</w:t>
    </w:r>
    <w:r w:rsidR="00F91C63">
      <w:t>E)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6247"/>
    <w:multiLevelType w:val="hybridMultilevel"/>
    <w:tmpl w:val="F228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F04AE"/>
    <w:multiLevelType w:val="hybridMultilevel"/>
    <w:tmpl w:val="819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B5941"/>
    <w:multiLevelType w:val="hybridMultilevel"/>
    <w:tmpl w:val="BC0230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CE"/>
    <w:rsid w:val="000C4147"/>
    <w:rsid w:val="001C0279"/>
    <w:rsid w:val="0026010F"/>
    <w:rsid w:val="002B6912"/>
    <w:rsid w:val="003D24B8"/>
    <w:rsid w:val="003D4A2A"/>
    <w:rsid w:val="00450E81"/>
    <w:rsid w:val="004D7E38"/>
    <w:rsid w:val="005442B7"/>
    <w:rsid w:val="005A3FDE"/>
    <w:rsid w:val="006141D8"/>
    <w:rsid w:val="006C06B2"/>
    <w:rsid w:val="007233B2"/>
    <w:rsid w:val="007966F8"/>
    <w:rsid w:val="007E0369"/>
    <w:rsid w:val="00833E8B"/>
    <w:rsid w:val="0084102C"/>
    <w:rsid w:val="008E3286"/>
    <w:rsid w:val="00964DCE"/>
    <w:rsid w:val="00B968FF"/>
    <w:rsid w:val="00CE0374"/>
    <w:rsid w:val="00D73165"/>
    <w:rsid w:val="00DE1A66"/>
    <w:rsid w:val="00E04DD1"/>
    <w:rsid w:val="00E64B11"/>
    <w:rsid w:val="00F53046"/>
    <w:rsid w:val="00F9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0039"/>
  <w15:docId w15:val="{B4F14BC6-C726-4CCF-A4DA-51832609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74"/>
    <w:pPr>
      <w:ind w:left="720"/>
      <w:contextualSpacing/>
    </w:pPr>
  </w:style>
  <w:style w:type="character" w:styleId="Strong">
    <w:name w:val="Strong"/>
    <w:basedOn w:val="DefaultParagraphFont"/>
    <w:uiPriority w:val="22"/>
    <w:qFormat/>
    <w:rsid w:val="007233B2"/>
    <w:rPr>
      <w:b/>
      <w:bCs/>
    </w:rPr>
  </w:style>
  <w:style w:type="paragraph" w:styleId="Header">
    <w:name w:val="header"/>
    <w:basedOn w:val="Normal"/>
    <w:link w:val="HeaderChar"/>
    <w:uiPriority w:val="99"/>
    <w:unhideWhenUsed/>
    <w:rsid w:val="00544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2B7"/>
  </w:style>
  <w:style w:type="paragraph" w:styleId="Footer">
    <w:name w:val="footer"/>
    <w:basedOn w:val="Normal"/>
    <w:link w:val="FooterChar"/>
    <w:uiPriority w:val="99"/>
    <w:unhideWhenUsed/>
    <w:rsid w:val="00544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Tooth</dc:creator>
  <cp:lastModifiedBy>Michelle Ashley</cp:lastModifiedBy>
  <cp:revision>2</cp:revision>
  <dcterms:created xsi:type="dcterms:W3CDTF">2024-01-21T20:53:00Z</dcterms:created>
  <dcterms:modified xsi:type="dcterms:W3CDTF">2024-01-21T20:53:00Z</dcterms:modified>
</cp:coreProperties>
</file>