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80D7" w14:textId="77777777" w:rsidR="00BA2B17" w:rsidRPr="00095E5C" w:rsidRDefault="00BA2B17">
      <w:pPr>
        <w:pStyle w:val="Title"/>
        <w:rPr>
          <w:rFonts w:ascii="Century Gothic" w:hAnsi="Century Gothic" w:cs="Arial"/>
        </w:rPr>
      </w:pPr>
      <w:r w:rsidRPr="00095E5C">
        <w:rPr>
          <w:rFonts w:ascii="Century Gothic" w:hAnsi="Century Gothic" w:cs="Arial"/>
        </w:rPr>
        <w:t>St Joseph’s Catholic Primary School</w:t>
      </w:r>
    </w:p>
    <w:p w14:paraId="2DC2A055" w14:textId="77777777" w:rsidR="00853805" w:rsidRPr="00095E5C" w:rsidRDefault="00D01EA4" w:rsidP="00BA2B17">
      <w:pPr>
        <w:pStyle w:val="Title"/>
        <w:rPr>
          <w:rFonts w:ascii="Century Gothic" w:hAnsi="Century Gothic" w:cs="Arial"/>
        </w:rPr>
      </w:pPr>
      <w:r w:rsidRPr="00095E5C">
        <w:rPr>
          <w:rFonts w:ascii="Century Gothic" w:hAnsi="Century Gothic" w:cs="Arial"/>
        </w:rPr>
        <w:t>Special Educational Needs</w:t>
      </w:r>
      <w:r w:rsidR="00221AAA">
        <w:rPr>
          <w:rFonts w:ascii="Century Gothic" w:hAnsi="Century Gothic" w:cs="Arial"/>
        </w:rPr>
        <w:t xml:space="preserve"> &amp; Disability</w:t>
      </w:r>
      <w:r w:rsidRPr="00095E5C">
        <w:rPr>
          <w:rFonts w:ascii="Century Gothic" w:hAnsi="Century Gothic" w:cs="Arial"/>
        </w:rPr>
        <w:t xml:space="preserve"> Policy</w:t>
      </w:r>
      <w:r w:rsidR="00853805" w:rsidRPr="00095E5C">
        <w:rPr>
          <w:rFonts w:ascii="Century Gothic" w:hAnsi="Century Gothic" w:cs="Arial"/>
          <w:sz w:val="24"/>
          <w:szCs w:val="24"/>
        </w:rPr>
        <w:t xml:space="preserve">                                               </w:t>
      </w:r>
    </w:p>
    <w:p w14:paraId="1E8DA9C2" w14:textId="77777777" w:rsidR="00853805" w:rsidRPr="00095E5C" w:rsidRDefault="00853805" w:rsidP="00853805">
      <w:pPr>
        <w:jc w:val="both"/>
        <w:rPr>
          <w:rFonts w:ascii="Century Gothic" w:hAnsi="Century Gothic" w:cs="Arial"/>
          <w:sz w:val="24"/>
          <w:szCs w:val="24"/>
          <w:u w:val="single"/>
        </w:rPr>
      </w:pPr>
    </w:p>
    <w:p w14:paraId="3BB638E4" w14:textId="77777777" w:rsidR="00853805" w:rsidRPr="00221AAA" w:rsidRDefault="00095E5C" w:rsidP="00853805">
      <w:pPr>
        <w:jc w:val="both"/>
        <w:rPr>
          <w:rFonts w:ascii="Century Gothic" w:hAnsi="Century Gothic" w:cs="Arial"/>
          <w:b/>
          <w:sz w:val="28"/>
          <w:szCs w:val="24"/>
          <w:u w:val="single"/>
        </w:rPr>
      </w:pPr>
      <w:r w:rsidRPr="00221AAA">
        <w:rPr>
          <w:rFonts w:ascii="Century Gothic" w:hAnsi="Century Gothic" w:cs="Arial"/>
          <w:b/>
          <w:sz w:val="28"/>
          <w:szCs w:val="24"/>
          <w:u w:val="single"/>
        </w:rPr>
        <w:t>Introduction:</w:t>
      </w:r>
    </w:p>
    <w:p w14:paraId="58B14C42" w14:textId="77777777" w:rsidR="00853805" w:rsidRPr="00095E5C" w:rsidRDefault="00853805" w:rsidP="00853805">
      <w:pPr>
        <w:jc w:val="both"/>
        <w:rPr>
          <w:rFonts w:ascii="Century Gothic" w:hAnsi="Century Gothic" w:cs="Arial"/>
          <w:sz w:val="24"/>
          <w:szCs w:val="24"/>
        </w:rPr>
      </w:pPr>
      <w:r w:rsidRPr="00095E5C">
        <w:rPr>
          <w:rFonts w:ascii="Century Gothic" w:hAnsi="Century Gothic" w:cs="Arial"/>
          <w:sz w:val="24"/>
          <w:szCs w:val="24"/>
        </w:rPr>
        <w:t>At St. Joseph's Catholic Primary School, we are committed to offering an inclusive curriculum to ensure the best possible progress for all our pupils whatever their needs or abilities.  Not all pupils with disabilities have special educational needs and not all pupils with SEN</w:t>
      </w:r>
      <w:r w:rsidR="00002029">
        <w:rPr>
          <w:rFonts w:ascii="Century Gothic" w:hAnsi="Century Gothic" w:cs="Arial"/>
          <w:sz w:val="24"/>
          <w:szCs w:val="24"/>
        </w:rPr>
        <w:t>D</w:t>
      </w:r>
      <w:r w:rsidRPr="00095E5C">
        <w:rPr>
          <w:rFonts w:ascii="Century Gothic" w:hAnsi="Century Gothic" w:cs="Arial"/>
          <w:sz w:val="24"/>
          <w:szCs w:val="24"/>
        </w:rPr>
        <w:t xml:space="preserve"> meet the definition of disability but this policy covers all of these pupils.</w:t>
      </w:r>
    </w:p>
    <w:p w14:paraId="24C75A1E" w14:textId="77777777" w:rsidR="00853805" w:rsidRPr="00095E5C" w:rsidRDefault="00853805" w:rsidP="00853805">
      <w:pPr>
        <w:jc w:val="both"/>
        <w:rPr>
          <w:rFonts w:ascii="Century Gothic" w:hAnsi="Century Gothic" w:cs="Arial"/>
          <w:sz w:val="24"/>
          <w:szCs w:val="24"/>
        </w:rPr>
      </w:pPr>
    </w:p>
    <w:p w14:paraId="0ED8F815" w14:textId="77777777" w:rsidR="00BA2B17" w:rsidRPr="00221AAA" w:rsidRDefault="00095E5C" w:rsidP="00BA2B17">
      <w:pPr>
        <w:jc w:val="both"/>
        <w:rPr>
          <w:rFonts w:ascii="Century Gothic" w:hAnsi="Century Gothic" w:cs="Arial"/>
          <w:b/>
          <w:sz w:val="24"/>
          <w:szCs w:val="24"/>
          <w:u w:val="single"/>
        </w:rPr>
      </w:pPr>
      <w:r w:rsidRPr="00221AAA">
        <w:rPr>
          <w:rFonts w:ascii="Century Gothic" w:hAnsi="Century Gothic" w:cs="Arial"/>
          <w:b/>
          <w:sz w:val="28"/>
          <w:szCs w:val="24"/>
          <w:u w:val="single"/>
        </w:rPr>
        <w:t>Principles:</w:t>
      </w:r>
    </w:p>
    <w:p w14:paraId="34B20689" w14:textId="77777777" w:rsidR="00BA2B17" w:rsidRPr="00095E5C" w:rsidRDefault="00BA2B17" w:rsidP="00BA2B17">
      <w:pPr>
        <w:jc w:val="both"/>
        <w:rPr>
          <w:rFonts w:ascii="Century Gothic" w:hAnsi="Century Gothic" w:cs="Arial"/>
          <w:sz w:val="24"/>
          <w:szCs w:val="24"/>
        </w:rPr>
      </w:pPr>
      <w:r w:rsidRPr="00095E5C">
        <w:rPr>
          <w:rFonts w:ascii="Century Gothic" w:hAnsi="Century Gothic" w:cs="Arial"/>
          <w:sz w:val="24"/>
          <w:szCs w:val="24"/>
        </w:rPr>
        <w:t>The principles, which underpin our Special Educational Needs Policy at St Joseph’s, reflect what is set out in the Special Educational Needs Code of Practice, January 2015. As a Catholic School, we believe that meeting a child’s needs reflect gospel values. The respect for the gifts and needs of each individual pupil is essential, combined w</w:t>
      </w:r>
      <w:r w:rsidR="000C361E" w:rsidRPr="00095E5C">
        <w:rPr>
          <w:rFonts w:ascii="Century Gothic" w:hAnsi="Century Gothic" w:cs="Arial"/>
          <w:sz w:val="24"/>
          <w:szCs w:val="24"/>
        </w:rPr>
        <w:t xml:space="preserve">ith an inclusive </w:t>
      </w:r>
      <w:r w:rsidRPr="00095E5C">
        <w:rPr>
          <w:rFonts w:ascii="Century Gothic" w:hAnsi="Century Gothic" w:cs="Arial"/>
          <w:sz w:val="24"/>
          <w:szCs w:val="24"/>
        </w:rPr>
        <w:t>approach. This is embodied in our mission statement which is:</w:t>
      </w:r>
    </w:p>
    <w:p w14:paraId="2CB1857F" w14:textId="77777777" w:rsidR="00221AAA" w:rsidRDefault="00221AAA" w:rsidP="00BA2B17">
      <w:pPr>
        <w:pStyle w:val="aLCPHeading"/>
        <w:rPr>
          <w:rFonts w:ascii="Century Gothic" w:hAnsi="Century Gothic"/>
          <w:sz w:val="24"/>
          <w:szCs w:val="24"/>
        </w:rPr>
      </w:pPr>
    </w:p>
    <w:p w14:paraId="315B16CE" w14:textId="77777777" w:rsidR="00BA2B17" w:rsidRPr="00221AAA" w:rsidRDefault="00BA2B17" w:rsidP="00BA2B17">
      <w:pPr>
        <w:pStyle w:val="aLCPHeading"/>
        <w:rPr>
          <w:rFonts w:ascii="Century Gothic" w:hAnsi="Century Gothic"/>
          <w:b w:val="0"/>
          <w:i/>
          <w:snapToGrid w:val="0"/>
          <w:sz w:val="24"/>
          <w:szCs w:val="24"/>
        </w:rPr>
      </w:pPr>
      <w:r w:rsidRPr="00221AAA">
        <w:rPr>
          <w:rFonts w:ascii="Century Gothic" w:hAnsi="Century Gothic"/>
          <w:i/>
          <w:sz w:val="24"/>
          <w:szCs w:val="24"/>
        </w:rPr>
        <w:t>“</w:t>
      </w:r>
      <w:r w:rsidRPr="00221AAA">
        <w:rPr>
          <w:rFonts w:ascii="Century Gothic" w:hAnsi="Century Gothic"/>
          <w:b w:val="0"/>
          <w:i/>
          <w:snapToGrid w:val="0"/>
          <w:sz w:val="24"/>
          <w:szCs w:val="24"/>
        </w:rPr>
        <w:t xml:space="preserve">Jesus light our way on our faith journey. </w:t>
      </w:r>
    </w:p>
    <w:p w14:paraId="0E86A31F" w14:textId="77777777" w:rsidR="00BA2B17" w:rsidRPr="00221AAA" w:rsidRDefault="00BA2B17" w:rsidP="00BA2B17">
      <w:pPr>
        <w:pStyle w:val="aLCPHeading"/>
        <w:rPr>
          <w:rFonts w:ascii="Century Gothic" w:hAnsi="Century Gothic"/>
          <w:b w:val="0"/>
          <w:i/>
          <w:sz w:val="24"/>
          <w:szCs w:val="24"/>
        </w:rPr>
      </w:pPr>
      <w:r w:rsidRPr="00221AAA">
        <w:rPr>
          <w:rFonts w:ascii="Century Gothic" w:hAnsi="Century Gothic"/>
          <w:b w:val="0"/>
          <w:i/>
          <w:snapToGrid w:val="0"/>
          <w:sz w:val="24"/>
          <w:szCs w:val="24"/>
        </w:rPr>
        <w:t>Be our guide, our joy and our hope, as we learn, live, love and pray together</w:t>
      </w:r>
      <w:r w:rsidRPr="00221AAA">
        <w:rPr>
          <w:rFonts w:ascii="Century Gothic" w:hAnsi="Century Gothic"/>
          <w:i/>
          <w:sz w:val="24"/>
          <w:szCs w:val="24"/>
        </w:rPr>
        <w:t>.”</w:t>
      </w:r>
    </w:p>
    <w:p w14:paraId="5E2C9E46" w14:textId="77777777" w:rsidR="00BA2B17" w:rsidRPr="00095E5C" w:rsidRDefault="00BA2B17" w:rsidP="00BA2B17">
      <w:pPr>
        <w:jc w:val="both"/>
        <w:rPr>
          <w:rFonts w:ascii="Century Gothic" w:hAnsi="Century Gothic" w:cs="Arial"/>
          <w:sz w:val="24"/>
          <w:szCs w:val="24"/>
        </w:rPr>
      </w:pPr>
    </w:p>
    <w:p w14:paraId="70C0BE3D" w14:textId="77777777" w:rsidR="00BA2B17" w:rsidRDefault="00BA2B17" w:rsidP="00BA2B17">
      <w:pPr>
        <w:jc w:val="both"/>
        <w:rPr>
          <w:rFonts w:ascii="Century Gothic" w:hAnsi="Century Gothic" w:cs="Arial"/>
          <w:sz w:val="24"/>
          <w:szCs w:val="24"/>
        </w:rPr>
      </w:pPr>
      <w:r w:rsidRPr="00095E5C">
        <w:rPr>
          <w:rFonts w:ascii="Century Gothic" w:hAnsi="Century Gothic" w:cs="Arial"/>
          <w:sz w:val="24"/>
          <w:szCs w:val="24"/>
        </w:rPr>
        <w:t>At St Joseph’s we believe that the child is at the heart of the process and that the views, wishes and feelings of the child or young person, and their parents are crucial to ensuring the best possible outcomes for the child.</w:t>
      </w:r>
    </w:p>
    <w:p w14:paraId="2D4F300F" w14:textId="77777777" w:rsidR="00221AAA" w:rsidRPr="00221AAA" w:rsidRDefault="00221AAA" w:rsidP="00BA2B17">
      <w:pPr>
        <w:jc w:val="both"/>
        <w:rPr>
          <w:rFonts w:ascii="Century Gothic" w:hAnsi="Century Gothic" w:cs="Arial"/>
          <w:sz w:val="24"/>
          <w:szCs w:val="24"/>
          <w:u w:val="single"/>
        </w:rPr>
      </w:pPr>
    </w:p>
    <w:p w14:paraId="51F379B4" w14:textId="77777777" w:rsidR="00221AAA" w:rsidRDefault="00221AAA" w:rsidP="00BA2B17">
      <w:pPr>
        <w:jc w:val="both"/>
        <w:rPr>
          <w:rFonts w:ascii="Century Gothic" w:hAnsi="Century Gothic" w:cs="Arial"/>
          <w:b/>
          <w:sz w:val="28"/>
          <w:szCs w:val="24"/>
          <w:u w:val="single"/>
        </w:rPr>
      </w:pPr>
      <w:r w:rsidRPr="00221AAA">
        <w:rPr>
          <w:rFonts w:ascii="Century Gothic" w:hAnsi="Century Gothic" w:cs="Arial"/>
          <w:b/>
          <w:sz w:val="28"/>
          <w:szCs w:val="24"/>
          <w:u w:val="single"/>
        </w:rPr>
        <w:t>Objectives:</w:t>
      </w:r>
    </w:p>
    <w:p w14:paraId="0490C875"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The specific objectives of our SEN</w:t>
      </w:r>
      <w:r>
        <w:rPr>
          <w:rFonts w:ascii="Century Gothic" w:hAnsi="Century Gothic" w:cs="Arial"/>
          <w:sz w:val="24"/>
          <w:szCs w:val="24"/>
        </w:rPr>
        <w:t>D</w:t>
      </w:r>
      <w:r w:rsidRPr="00221AAA">
        <w:rPr>
          <w:rFonts w:ascii="Century Gothic" w:hAnsi="Century Gothic" w:cs="Arial"/>
          <w:sz w:val="24"/>
          <w:szCs w:val="24"/>
        </w:rPr>
        <w:t xml:space="preserve"> policy are as follows:</w:t>
      </w:r>
    </w:p>
    <w:p w14:paraId="4166F0B8" w14:textId="77777777" w:rsidR="00221AAA" w:rsidRPr="00221AAA" w:rsidRDefault="00221AAA" w:rsidP="00221AAA">
      <w:pPr>
        <w:jc w:val="both"/>
        <w:rPr>
          <w:rFonts w:ascii="Century Gothic" w:hAnsi="Century Gothic" w:cs="Arial"/>
          <w:sz w:val="24"/>
          <w:szCs w:val="24"/>
        </w:rPr>
      </w:pPr>
    </w:p>
    <w:p w14:paraId="252D8FDF"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To identify pupils with special educational needs and disabilities and ensure that their needs are met.</w:t>
      </w:r>
    </w:p>
    <w:p w14:paraId="5FF52D5C"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To ensure that pupils with special educa</w:t>
      </w:r>
      <w:r w:rsidR="00A836A1">
        <w:rPr>
          <w:rFonts w:ascii="Century Gothic" w:hAnsi="Century Gothic" w:cs="Arial"/>
          <w:sz w:val="24"/>
          <w:szCs w:val="24"/>
        </w:rPr>
        <w:t>tional needs and disabilities</w:t>
      </w:r>
      <w:r w:rsidRPr="00221AAA">
        <w:rPr>
          <w:rFonts w:ascii="Century Gothic" w:hAnsi="Century Gothic" w:cs="Arial"/>
          <w:sz w:val="24"/>
          <w:szCs w:val="24"/>
        </w:rPr>
        <w:t xml:space="preserve"> join in with all the activities of the school.</w:t>
      </w:r>
    </w:p>
    <w:p w14:paraId="5BDA09F9"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To ensure that all learners make the best possible progress.</w:t>
      </w:r>
    </w:p>
    <w:p w14:paraId="56BD7058"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To ensure parents are informed of their child's special needs and that there is effective communication between parents and school.</w:t>
      </w:r>
    </w:p>
    <w:p w14:paraId="3C8BC679"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 xml:space="preserve">To ensure that learners express their views and are fully involved in decisions which affect their education. </w:t>
      </w:r>
    </w:p>
    <w:p w14:paraId="5949D604" w14:textId="77777777" w:rsidR="00221AAA" w:rsidRPr="00221AAA" w:rsidRDefault="00221AAA" w:rsidP="00221AAA">
      <w:pPr>
        <w:numPr>
          <w:ilvl w:val="0"/>
          <w:numId w:val="17"/>
        </w:numPr>
        <w:jc w:val="both"/>
        <w:rPr>
          <w:rFonts w:ascii="Century Gothic" w:hAnsi="Century Gothic" w:cs="Arial"/>
          <w:sz w:val="24"/>
          <w:szCs w:val="24"/>
        </w:rPr>
      </w:pPr>
      <w:r w:rsidRPr="00221AAA">
        <w:rPr>
          <w:rFonts w:ascii="Century Gothic" w:hAnsi="Century Gothic" w:cs="Arial"/>
          <w:sz w:val="24"/>
          <w:szCs w:val="24"/>
        </w:rPr>
        <w:t xml:space="preserve">To promote effective partnerships and involve outside agencies when appropriate.  </w:t>
      </w:r>
    </w:p>
    <w:p w14:paraId="00A42AED" w14:textId="77777777" w:rsidR="00221AAA" w:rsidRPr="00221AAA" w:rsidRDefault="00221AAA" w:rsidP="00221AAA">
      <w:pPr>
        <w:jc w:val="both"/>
        <w:rPr>
          <w:rFonts w:ascii="Century Gothic" w:hAnsi="Century Gothic" w:cs="Arial"/>
          <w:sz w:val="24"/>
          <w:szCs w:val="24"/>
        </w:rPr>
      </w:pPr>
    </w:p>
    <w:p w14:paraId="350F86E9" w14:textId="77777777" w:rsidR="00221AAA" w:rsidRDefault="00221AAA" w:rsidP="00221AAA">
      <w:pPr>
        <w:jc w:val="both"/>
        <w:rPr>
          <w:rFonts w:ascii="Century Gothic" w:hAnsi="Century Gothic" w:cs="Arial"/>
          <w:sz w:val="24"/>
          <w:szCs w:val="24"/>
        </w:rPr>
      </w:pPr>
      <w:r w:rsidRPr="00221AAA">
        <w:rPr>
          <w:rFonts w:ascii="Century Gothic" w:hAnsi="Century Gothic" w:cs="Arial"/>
          <w:sz w:val="24"/>
          <w:szCs w:val="24"/>
        </w:rPr>
        <w:t>The success of the school's SEN</w:t>
      </w:r>
      <w:r>
        <w:rPr>
          <w:rFonts w:ascii="Century Gothic" w:hAnsi="Century Gothic" w:cs="Arial"/>
          <w:sz w:val="24"/>
          <w:szCs w:val="24"/>
        </w:rPr>
        <w:t>D</w:t>
      </w:r>
      <w:r w:rsidRPr="00221AAA">
        <w:rPr>
          <w:rFonts w:ascii="Century Gothic" w:hAnsi="Century Gothic" w:cs="Arial"/>
          <w:sz w:val="24"/>
          <w:szCs w:val="24"/>
        </w:rPr>
        <w:t xml:space="preserve"> policy will be judged against the aims set out above. </w:t>
      </w:r>
    </w:p>
    <w:p w14:paraId="2FB7770F" w14:textId="77777777" w:rsidR="00221AAA" w:rsidRPr="00221AAA" w:rsidRDefault="00221AAA" w:rsidP="00221AAA">
      <w:pPr>
        <w:jc w:val="both"/>
        <w:rPr>
          <w:rFonts w:ascii="Century Gothic" w:hAnsi="Century Gothic" w:cs="Arial"/>
          <w:b/>
          <w:sz w:val="28"/>
          <w:szCs w:val="24"/>
          <w:u w:val="single"/>
        </w:rPr>
      </w:pPr>
    </w:p>
    <w:p w14:paraId="2C5F3455" w14:textId="77777777" w:rsidR="00221AAA" w:rsidRDefault="00221AAA" w:rsidP="00221AAA">
      <w:pPr>
        <w:jc w:val="both"/>
        <w:rPr>
          <w:rFonts w:ascii="Century Gothic" w:hAnsi="Century Gothic" w:cs="Arial"/>
          <w:sz w:val="24"/>
          <w:szCs w:val="24"/>
        </w:rPr>
      </w:pPr>
      <w:r w:rsidRPr="00221AAA">
        <w:rPr>
          <w:rFonts w:ascii="Century Gothic" w:hAnsi="Century Gothic" w:cs="Arial"/>
          <w:b/>
          <w:sz w:val="28"/>
          <w:szCs w:val="24"/>
          <w:u w:val="single"/>
        </w:rPr>
        <w:t>Admission:</w:t>
      </w:r>
      <w:r w:rsidRPr="00221AAA">
        <w:rPr>
          <w:rFonts w:ascii="Century Gothic" w:hAnsi="Century Gothic" w:cs="Arial"/>
          <w:sz w:val="24"/>
          <w:szCs w:val="24"/>
        </w:rPr>
        <w:t xml:space="preserve"> </w:t>
      </w:r>
    </w:p>
    <w:p w14:paraId="5B6773B6" w14:textId="77777777" w:rsidR="00221AAA" w:rsidRDefault="00221AAA" w:rsidP="00221AAA">
      <w:pPr>
        <w:jc w:val="both"/>
        <w:rPr>
          <w:rFonts w:ascii="Century Gothic" w:hAnsi="Century Gothic" w:cs="Arial"/>
          <w:sz w:val="24"/>
          <w:szCs w:val="24"/>
        </w:rPr>
      </w:pPr>
      <w:r w:rsidRPr="00221AAA">
        <w:rPr>
          <w:rFonts w:ascii="Century Gothic" w:hAnsi="Century Gothic" w:cs="Arial"/>
          <w:sz w:val="24"/>
          <w:szCs w:val="24"/>
        </w:rPr>
        <w:t xml:space="preserve">The admission arrangements for children with SEND are the same as the admission arrangements for all children. Prior to starting school, parents/carers of children with an </w:t>
      </w:r>
      <w:r w:rsidRPr="00221AAA">
        <w:rPr>
          <w:rFonts w:ascii="Century Gothic" w:hAnsi="Century Gothic" w:cs="Arial"/>
          <w:sz w:val="24"/>
          <w:szCs w:val="24"/>
        </w:rPr>
        <w:lastRenderedPageBreak/>
        <w:t>Education Health and Care Plan or pending Education, Health Care Plan will be invited to discuss the provision that can be made to meet their identified needs. Outside agencies are consulted to ensure smooth transition.</w:t>
      </w:r>
    </w:p>
    <w:p w14:paraId="2ACEF29C" w14:textId="77777777" w:rsidR="00221AAA" w:rsidRDefault="00221AAA" w:rsidP="00221AAA">
      <w:pPr>
        <w:jc w:val="both"/>
        <w:rPr>
          <w:rFonts w:ascii="Century Gothic" w:hAnsi="Century Gothic" w:cs="Arial"/>
          <w:sz w:val="24"/>
          <w:szCs w:val="24"/>
        </w:rPr>
      </w:pPr>
    </w:p>
    <w:p w14:paraId="603E129A" w14:textId="77777777" w:rsidR="00221AAA" w:rsidRDefault="00221AAA" w:rsidP="00221AAA">
      <w:pPr>
        <w:jc w:val="both"/>
        <w:rPr>
          <w:rFonts w:ascii="Century Gothic" w:hAnsi="Century Gothic" w:cs="Arial"/>
          <w:b/>
          <w:sz w:val="28"/>
          <w:szCs w:val="24"/>
          <w:u w:val="single"/>
        </w:rPr>
      </w:pPr>
      <w:r>
        <w:rPr>
          <w:rFonts w:ascii="Century Gothic" w:hAnsi="Century Gothic" w:cs="Arial"/>
          <w:b/>
          <w:sz w:val="28"/>
          <w:szCs w:val="24"/>
          <w:u w:val="single"/>
        </w:rPr>
        <w:t>Identifying children with Special Educational Needs:</w:t>
      </w:r>
    </w:p>
    <w:p w14:paraId="485C862C"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At St. Joseph's children are identified as having SEN</w:t>
      </w:r>
      <w:r w:rsidR="00FF4F11">
        <w:rPr>
          <w:rFonts w:ascii="Century Gothic" w:hAnsi="Century Gothic" w:cs="Arial"/>
          <w:sz w:val="24"/>
          <w:szCs w:val="24"/>
        </w:rPr>
        <w:t>D</w:t>
      </w:r>
      <w:r w:rsidRPr="00221AAA">
        <w:rPr>
          <w:rFonts w:ascii="Century Gothic" w:hAnsi="Century Gothic" w:cs="Arial"/>
          <w:sz w:val="24"/>
          <w:szCs w:val="24"/>
        </w:rPr>
        <w:t xml:space="preserve"> through a variety of ways including the following:</w:t>
      </w:r>
    </w:p>
    <w:p w14:paraId="209412DD"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Liaison with the previous educational setting</w:t>
      </w:r>
    </w:p>
    <w:p w14:paraId="6BA469B2"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School based assessment</w:t>
      </w:r>
      <w:r>
        <w:rPr>
          <w:rFonts w:ascii="Century Gothic" w:hAnsi="Century Gothic" w:cs="Arial"/>
          <w:sz w:val="24"/>
          <w:szCs w:val="24"/>
        </w:rPr>
        <w:t>s</w:t>
      </w:r>
    </w:p>
    <w:p w14:paraId="1D77C176"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Concerns raised by parents</w:t>
      </w:r>
    </w:p>
    <w:p w14:paraId="16457FA5"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Concerns raised by school staff</w:t>
      </w:r>
    </w:p>
    <w:p w14:paraId="033EA421"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Concerns raised by the pupil</w:t>
      </w:r>
    </w:p>
    <w:p w14:paraId="152B2888" w14:textId="77777777" w:rsidR="00221AAA" w:rsidRP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Liaison with external agencies</w:t>
      </w:r>
    </w:p>
    <w:p w14:paraId="33BEB922" w14:textId="77777777" w:rsidR="00221AAA" w:rsidRDefault="00221AAA" w:rsidP="00221AAA">
      <w:pPr>
        <w:jc w:val="both"/>
        <w:rPr>
          <w:rFonts w:ascii="Century Gothic" w:hAnsi="Century Gothic" w:cs="Arial"/>
          <w:sz w:val="24"/>
          <w:szCs w:val="24"/>
        </w:rPr>
      </w:pPr>
      <w:r w:rsidRPr="00221AAA">
        <w:rPr>
          <w:rFonts w:ascii="Century Gothic" w:hAnsi="Century Gothic" w:cs="Arial"/>
          <w:sz w:val="24"/>
          <w:szCs w:val="24"/>
        </w:rPr>
        <w:t>•</w:t>
      </w:r>
      <w:r w:rsidRPr="00221AAA">
        <w:rPr>
          <w:rFonts w:ascii="Century Gothic" w:hAnsi="Century Gothic" w:cs="Arial"/>
          <w:sz w:val="24"/>
          <w:szCs w:val="24"/>
        </w:rPr>
        <w:tab/>
        <w:t>Health diagnosis</w:t>
      </w:r>
    </w:p>
    <w:p w14:paraId="36D12205" w14:textId="77777777" w:rsidR="00221AAA" w:rsidRDefault="00221AAA" w:rsidP="00221AAA">
      <w:pPr>
        <w:jc w:val="both"/>
        <w:rPr>
          <w:rFonts w:ascii="Century Gothic" w:hAnsi="Century Gothic" w:cs="Arial"/>
          <w:sz w:val="24"/>
          <w:szCs w:val="24"/>
        </w:rPr>
      </w:pPr>
    </w:p>
    <w:p w14:paraId="1012FD66" w14:textId="77777777" w:rsidR="00221AAA" w:rsidRDefault="00221AAA" w:rsidP="00221AAA">
      <w:pPr>
        <w:jc w:val="both"/>
        <w:rPr>
          <w:rFonts w:ascii="Century Gothic" w:hAnsi="Century Gothic" w:cs="Arial"/>
          <w:b/>
          <w:sz w:val="28"/>
          <w:szCs w:val="28"/>
          <w:u w:val="single"/>
        </w:rPr>
      </w:pPr>
      <w:r w:rsidRPr="005F7955">
        <w:rPr>
          <w:rFonts w:ascii="Century Gothic" w:hAnsi="Century Gothic" w:cs="Arial"/>
          <w:b/>
          <w:sz w:val="28"/>
          <w:szCs w:val="28"/>
          <w:u w:val="single"/>
        </w:rPr>
        <w:t xml:space="preserve">The four areas of </w:t>
      </w:r>
      <w:r w:rsidR="005F7955" w:rsidRPr="005F7955">
        <w:rPr>
          <w:rFonts w:ascii="Century Gothic" w:hAnsi="Century Gothic" w:cs="Arial"/>
          <w:b/>
          <w:sz w:val="28"/>
          <w:szCs w:val="28"/>
          <w:u w:val="single"/>
        </w:rPr>
        <w:t>Special Educational Needs:</w:t>
      </w:r>
    </w:p>
    <w:p w14:paraId="438FF4E4" w14:textId="77777777" w:rsidR="00E63D10" w:rsidRPr="00E63D10" w:rsidRDefault="00E63D10" w:rsidP="00E63D10">
      <w:pPr>
        <w:jc w:val="both"/>
        <w:rPr>
          <w:rFonts w:ascii="Century Gothic" w:hAnsi="Century Gothic" w:cs="Arial"/>
          <w:sz w:val="24"/>
          <w:szCs w:val="28"/>
        </w:rPr>
      </w:pPr>
      <w:r>
        <w:rPr>
          <w:rFonts w:ascii="Century Gothic" w:hAnsi="Century Gothic" w:cs="Arial"/>
          <w:sz w:val="24"/>
          <w:szCs w:val="28"/>
        </w:rPr>
        <w:t>•</w:t>
      </w:r>
      <w:r>
        <w:rPr>
          <w:rFonts w:ascii="Century Gothic" w:hAnsi="Century Gothic" w:cs="Arial"/>
          <w:sz w:val="24"/>
          <w:szCs w:val="28"/>
        </w:rPr>
        <w:tab/>
        <w:t>Communication and I</w:t>
      </w:r>
      <w:r w:rsidRPr="00E63D10">
        <w:rPr>
          <w:rFonts w:ascii="Century Gothic" w:hAnsi="Century Gothic" w:cs="Arial"/>
          <w:sz w:val="24"/>
          <w:szCs w:val="28"/>
        </w:rPr>
        <w:t>nteraction</w:t>
      </w:r>
    </w:p>
    <w:p w14:paraId="04B2A992" w14:textId="77777777" w:rsidR="00E63D10" w:rsidRPr="00E63D10" w:rsidRDefault="00E63D10" w:rsidP="00E63D10">
      <w:pPr>
        <w:jc w:val="both"/>
        <w:rPr>
          <w:rFonts w:ascii="Century Gothic" w:hAnsi="Century Gothic" w:cs="Arial"/>
          <w:sz w:val="24"/>
          <w:szCs w:val="28"/>
        </w:rPr>
      </w:pPr>
      <w:r>
        <w:rPr>
          <w:rFonts w:ascii="Century Gothic" w:hAnsi="Century Gothic" w:cs="Arial"/>
          <w:sz w:val="24"/>
          <w:szCs w:val="28"/>
        </w:rPr>
        <w:t>•</w:t>
      </w:r>
      <w:r>
        <w:rPr>
          <w:rFonts w:ascii="Century Gothic" w:hAnsi="Century Gothic" w:cs="Arial"/>
          <w:sz w:val="24"/>
          <w:szCs w:val="28"/>
        </w:rPr>
        <w:tab/>
        <w:t>Cognition and L</w:t>
      </w:r>
      <w:r w:rsidRPr="00E63D10">
        <w:rPr>
          <w:rFonts w:ascii="Century Gothic" w:hAnsi="Century Gothic" w:cs="Arial"/>
          <w:sz w:val="24"/>
          <w:szCs w:val="28"/>
        </w:rPr>
        <w:t>earning</w:t>
      </w:r>
    </w:p>
    <w:p w14:paraId="551FF83D" w14:textId="77777777" w:rsidR="00E63D10" w:rsidRPr="00E63D10" w:rsidRDefault="00E63D10" w:rsidP="00E63D10">
      <w:pPr>
        <w:jc w:val="both"/>
        <w:rPr>
          <w:rFonts w:ascii="Century Gothic" w:hAnsi="Century Gothic" w:cs="Arial"/>
          <w:sz w:val="24"/>
          <w:szCs w:val="28"/>
        </w:rPr>
      </w:pPr>
      <w:r>
        <w:rPr>
          <w:rFonts w:ascii="Century Gothic" w:hAnsi="Century Gothic" w:cs="Arial"/>
          <w:sz w:val="24"/>
          <w:szCs w:val="28"/>
        </w:rPr>
        <w:t>•</w:t>
      </w:r>
      <w:r>
        <w:rPr>
          <w:rFonts w:ascii="Century Gothic" w:hAnsi="Century Gothic" w:cs="Arial"/>
          <w:sz w:val="24"/>
          <w:szCs w:val="28"/>
        </w:rPr>
        <w:tab/>
        <w:t>Social, E</w:t>
      </w:r>
      <w:r w:rsidRPr="00E63D10">
        <w:rPr>
          <w:rFonts w:ascii="Century Gothic" w:hAnsi="Century Gothic" w:cs="Arial"/>
          <w:sz w:val="24"/>
          <w:szCs w:val="28"/>
        </w:rPr>
        <w:t>motional</w:t>
      </w:r>
      <w:r>
        <w:rPr>
          <w:rFonts w:ascii="Century Gothic" w:hAnsi="Century Gothic" w:cs="Arial"/>
          <w:sz w:val="24"/>
          <w:szCs w:val="28"/>
        </w:rPr>
        <w:t xml:space="preserve"> and Mental H</w:t>
      </w:r>
      <w:r w:rsidRPr="00E63D10">
        <w:rPr>
          <w:rFonts w:ascii="Century Gothic" w:hAnsi="Century Gothic" w:cs="Arial"/>
          <w:sz w:val="24"/>
          <w:szCs w:val="28"/>
        </w:rPr>
        <w:t>ealth</w:t>
      </w:r>
    </w:p>
    <w:p w14:paraId="468330D3" w14:textId="77777777" w:rsidR="005F7955" w:rsidRDefault="00E63D10" w:rsidP="00E63D10">
      <w:pPr>
        <w:jc w:val="both"/>
        <w:rPr>
          <w:rFonts w:ascii="Century Gothic" w:hAnsi="Century Gothic" w:cs="Arial"/>
          <w:sz w:val="24"/>
          <w:szCs w:val="28"/>
        </w:rPr>
      </w:pPr>
      <w:r>
        <w:rPr>
          <w:rFonts w:ascii="Century Gothic" w:hAnsi="Century Gothic" w:cs="Arial"/>
          <w:sz w:val="24"/>
          <w:szCs w:val="28"/>
        </w:rPr>
        <w:t>•</w:t>
      </w:r>
      <w:r>
        <w:rPr>
          <w:rFonts w:ascii="Century Gothic" w:hAnsi="Century Gothic" w:cs="Arial"/>
          <w:sz w:val="24"/>
          <w:szCs w:val="28"/>
        </w:rPr>
        <w:tab/>
        <w:t>Sensory and/or P</w:t>
      </w:r>
      <w:r w:rsidRPr="00E63D10">
        <w:rPr>
          <w:rFonts w:ascii="Century Gothic" w:hAnsi="Century Gothic" w:cs="Arial"/>
          <w:sz w:val="24"/>
          <w:szCs w:val="28"/>
        </w:rPr>
        <w:t>hysical</w:t>
      </w:r>
    </w:p>
    <w:p w14:paraId="31F4E160" w14:textId="77777777" w:rsidR="00E63D10" w:rsidRDefault="00E63D10" w:rsidP="00E63D10">
      <w:pPr>
        <w:jc w:val="both"/>
        <w:rPr>
          <w:rFonts w:ascii="Century Gothic" w:hAnsi="Century Gothic" w:cs="Arial"/>
          <w:sz w:val="24"/>
          <w:szCs w:val="28"/>
        </w:rPr>
      </w:pPr>
    </w:p>
    <w:p w14:paraId="1A76E7BC"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14:paraId="5EA4D230" w14:textId="77777777" w:rsidR="00E63D10" w:rsidRPr="00E63D10" w:rsidRDefault="00E63D10" w:rsidP="00E63D10">
      <w:pPr>
        <w:jc w:val="both"/>
        <w:rPr>
          <w:rFonts w:ascii="Century Gothic" w:hAnsi="Century Gothic" w:cs="Arial"/>
          <w:sz w:val="24"/>
          <w:szCs w:val="28"/>
        </w:rPr>
      </w:pPr>
    </w:p>
    <w:p w14:paraId="742072CC"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Children and young people with an Autism Spectrum Condition</w:t>
      </w:r>
      <w:r w:rsidR="00A836A1">
        <w:rPr>
          <w:rFonts w:ascii="Century Gothic" w:hAnsi="Century Gothic" w:cs="Arial"/>
          <w:sz w:val="24"/>
          <w:szCs w:val="28"/>
        </w:rPr>
        <w:t xml:space="preserve"> (ASC)</w:t>
      </w:r>
      <w:r w:rsidRPr="00E63D10">
        <w:rPr>
          <w:rFonts w:ascii="Century Gothic" w:hAnsi="Century Gothic" w:cs="Arial"/>
          <w:sz w:val="24"/>
          <w:szCs w:val="28"/>
        </w:rPr>
        <w:t xml:space="preserve">, are likely to have particular difficulties with social interaction. They may also experience difficulties with language, communication, social interaction and imagination, which can impact on how they relate to others. </w:t>
      </w:r>
    </w:p>
    <w:p w14:paraId="1BE0E383" w14:textId="77777777" w:rsidR="00E63D10" w:rsidRPr="00E63D10" w:rsidRDefault="00E63D10" w:rsidP="00E63D10">
      <w:pPr>
        <w:jc w:val="both"/>
        <w:rPr>
          <w:rFonts w:ascii="Century Gothic" w:hAnsi="Century Gothic" w:cs="Arial"/>
          <w:sz w:val="24"/>
          <w:szCs w:val="28"/>
        </w:rPr>
      </w:pPr>
    </w:p>
    <w:p w14:paraId="1D84E58B"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Support for learning difficulties may be required when children and young people learn at a slower pace than their peers, even with appropriate targeted support.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0E66CDE1" w14:textId="77777777" w:rsidR="00E63D10" w:rsidRPr="00E63D10" w:rsidRDefault="00E63D10" w:rsidP="00E63D10">
      <w:pPr>
        <w:jc w:val="both"/>
        <w:rPr>
          <w:rFonts w:ascii="Century Gothic" w:hAnsi="Century Gothic" w:cs="Arial"/>
          <w:sz w:val="24"/>
          <w:szCs w:val="28"/>
        </w:rPr>
      </w:pPr>
    </w:p>
    <w:p w14:paraId="18F4F60D"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lastRenderedPageBreak/>
        <w:t xml:space="preserve">Specific learning difficulties (SPLD), affect one or more specific aspects of learning. This encompasses a range of conditions such as dyslexia, dyscalculia and dyspraxia. </w:t>
      </w:r>
    </w:p>
    <w:p w14:paraId="089004E0"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ab/>
      </w:r>
    </w:p>
    <w:p w14:paraId="1817C90A"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638838EE" w14:textId="77777777" w:rsidR="00E63D10" w:rsidRPr="00E63D10" w:rsidRDefault="00E63D10" w:rsidP="00E63D10">
      <w:pPr>
        <w:jc w:val="both"/>
        <w:rPr>
          <w:rFonts w:ascii="Century Gothic" w:hAnsi="Century Gothic" w:cs="Arial"/>
          <w:sz w:val="24"/>
          <w:szCs w:val="28"/>
        </w:rPr>
      </w:pPr>
    </w:p>
    <w:p w14:paraId="7BFCFA6B"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Children and young people with an MSI have a combination of vision and hearing difficulties, which makes it even more difficult for them to access the curriculum or study programme than for those with a single sensory impairment. </w:t>
      </w:r>
    </w:p>
    <w:p w14:paraId="331FD3A8" w14:textId="77777777" w:rsidR="00E63D10" w:rsidRPr="00E63D10" w:rsidRDefault="00E63D10" w:rsidP="00E63D10">
      <w:pPr>
        <w:jc w:val="both"/>
        <w:rPr>
          <w:rFonts w:ascii="Century Gothic" w:hAnsi="Century Gothic" w:cs="Arial"/>
          <w:sz w:val="24"/>
          <w:szCs w:val="28"/>
        </w:rPr>
      </w:pPr>
    </w:p>
    <w:p w14:paraId="6707A660"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Some children and young people with a physical disability (PD) require additional ongoing support and equipment to access all the opportunities available to their peers. </w:t>
      </w:r>
    </w:p>
    <w:p w14:paraId="2B86A29E" w14:textId="77777777" w:rsidR="00E63D10" w:rsidRPr="00E63D10" w:rsidRDefault="00E63D10" w:rsidP="00E63D10">
      <w:pPr>
        <w:jc w:val="both"/>
        <w:rPr>
          <w:rFonts w:ascii="Century Gothic" w:hAnsi="Century Gothic" w:cs="Arial"/>
          <w:sz w:val="24"/>
          <w:szCs w:val="28"/>
        </w:rPr>
      </w:pPr>
    </w:p>
    <w:p w14:paraId="671956E5" w14:textId="77777777" w:rsidR="00E63D10" w:rsidRPr="00E63D10" w:rsidRDefault="00E63D10" w:rsidP="00E63D10">
      <w:pPr>
        <w:jc w:val="both"/>
        <w:rPr>
          <w:rFonts w:ascii="Century Gothic" w:hAnsi="Century Gothic" w:cs="Arial"/>
          <w:sz w:val="24"/>
          <w:szCs w:val="28"/>
        </w:rPr>
      </w:pPr>
      <w:r w:rsidRPr="00E63D10">
        <w:rPr>
          <w:rFonts w:ascii="Century Gothic" w:hAnsi="Century Gothic" w:cs="Arial"/>
          <w:sz w:val="24"/>
          <w:szCs w:val="28"/>
        </w:rPr>
        <w:t xml:space="preserve">Where possible we will try to meet every child's needs within the classroom through ensuring that our planning, teaching and approaches meet the needs of the majority of the children in our school. However, where through careful identification and assessment we and/or the parents/carers determine that a child is not making adequate progress, the class teacher will consult the SENDCO. </w:t>
      </w:r>
    </w:p>
    <w:p w14:paraId="522784AE" w14:textId="77777777" w:rsidR="00E63D10" w:rsidRPr="00E63D10" w:rsidRDefault="00E63D10" w:rsidP="00E63D10">
      <w:pPr>
        <w:jc w:val="both"/>
        <w:rPr>
          <w:rFonts w:ascii="Century Gothic" w:hAnsi="Century Gothic" w:cs="Arial"/>
          <w:sz w:val="24"/>
          <w:szCs w:val="28"/>
        </w:rPr>
      </w:pPr>
    </w:p>
    <w:p w14:paraId="5119D9DB" w14:textId="77777777" w:rsidR="00E63D10" w:rsidRDefault="00E63D10" w:rsidP="00E63D10">
      <w:pPr>
        <w:jc w:val="both"/>
        <w:rPr>
          <w:rFonts w:ascii="Century Gothic" w:hAnsi="Century Gothic" w:cs="Arial"/>
          <w:sz w:val="24"/>
          <w:szCs w:val="28"/>
        </w:rPr>
      </w:pPr>
      <w:r w:rsidRPr="00E63D10">
        <w:rPr>
          <w:rFonts w:ascii="Century Gothic" w:hAnsi="Century Gothic" w:cs="Arial"/>
          <w:sz w:val="24"/>
          <w:szCs w:val="28"/>
        </w:rPr>
        <w:t>These are pupils who need interventions additional to or different from those provided through quality first teaching and intervention groups.</w:t>
      </w:r>
    </w:p>
    <w:p w14:paraId="67C78DCF" w14:textId="77777777" w:rsidR="00E63D10" w:rsidRDefault="00E63D10" w:rsidP="00E63D10">
      <w:pPr>
        <w:jc w:val="both"/>
        <w:rPr>
          <w:rFonts w:ascii="Century Gothic" w:hAnsi="Century Gothic" w:cs="Arial"/>
          <w:sz w:val="24"/>
          <w:szCs w:val="28"/>
        </w:rPr>
      </w:pPr>
    </w:p>
    <w:p w14:paraId="6D982393" w14:textId="77777777" w:rsidR="00E63D10" w:rsidRPr="00E63D10" w:rsidRDefault="00E63D10" w:rsidP="00E63D10">
      <w:pPr>
        <w:jc w:val="both"/>
        <w:rPr>
          <w:rFonts w:ascii="Century Gothic" w:hAnsi="Century Gothic" w:cs="Arial"/>
          <w:b/>
          <w:sz w:val="28"/>
          <w:szCs w:val="28"/>
          <w:u w:val="single"/>
        </w:rPr>
      </w:pPr>
      <w:r w:rsidRPr="00E63D10">
        <w:rPr>
          <w:rFonts w:ascii="Century Gothic" w:hAnsi="Century Gothic" w:cs="Arial"/>
          <w:b/>
          <w:sz w:val="28"/>
          <w:szCs w:val="28"/>
          <w:u w:val="single"/>
        </w:rPr>
        <w:t>The Graduated Approach to SEND Support</w:t>
      </w:r>
      <w:r>
        <w:rPr>
          <w:rFonts w:ascii="Century Gothic" w:hAnsi="Century Gothic" w:cs="Arial"/>
          <w:b/>
          <w:sz w:val="28"/>
          <w:szCs w:val="28"/>
          <w:u w:val="single"/>
        </w:rPr>
        <w:t>:</w:t>
      </w:r>
    </w:p>
    <w:p w14:paraId="0099B565" w14:textId="77777777" w:rsidR="00E63D10" w:rsidRPr="005F7955" w:rsidRDefault="00E63D10" w:rsidP="00E63D10">
      <w:pPr>
        <w:jc w:val="both"/>
        <w:rPr>
          <w:rFonts w:ascii="Century Gothic" w:hAnsi="Century Gothic" w:cs="Arial"/>
          <w:sz w:val="24"/>
          <w:szCs w:val="28"/>
        </w:rPr>
      </w:pPr>
      <w:r w:rsidRPr="00E63D10">
        <w:rPr>
          <w:rFonts w:ascii="Century Gothic" w:hAnsi="Century Gothic" w:cs="Arial"/>
          <w:sz w:val="24"/>
          <w:szCs w:val="28"/>
        </w:rPr>
        <w:t>Where a child is identified as having SEND we use the graduated approach</w:t>
      </w:r>
      <w:r>
        <w:rPr>
          <w:rFonts w:ascii="Century Gothic" w:hAnsi="Century Gothic" w:cs="Arial"/>
          <w:sz w:val="24"/>
          <w:szCs w:val="28"/>
        </w:rPr>
        <w:t xml:space="preserve"> </w:t>
      </w:r>
      <w:r w:rsidRPr="00E63D10">
        <w:rPr>
          <w:rFonts w:ascii="Century Gothic" w:hAnsi="Century Gothic" w:cs="Arial"/>
          <w:sz w:val="24"/>
          <w:szCs w:val="28"/>
        </w:rPr>
        <w:t>which incorporates interventions and a cycle of Assess, Plan, Do and Review.</w:t>
      </w:r>
      <w:r>
        <w:rPr>
          <w:rFonts w:ascii="Century Gothic" w:hAnsi="Century Gothic" w:cs="Arial"/>
          <w:sz w:val="24"/>
          <w:szCs w:val="28"/>
        </w:rPr>
        <w:t xml:space="preserve"> </w:t>
      </w:r>
      <w:r w:rsidRPr="00E63D10">
        <w:rPr>
          <w:rFonts w:ascii="Century Gothic" w:hAnsi="Century Gothic" w:cs="Arial"/>
          <w:sz w:val="24"/>
          <w:szCs w:val="28"/>
        </w:rPr>
        <w:t>Provision for children with special educational needs is a matter for the whole</w:t>
      </w:r>
      <w:r>
        <w:rPr>
          <w:rFonts w:ascii="Century Gothic" w:hAnsi="Century Gothic" w:cs="Arial"/>
          <w:sz w:val="24"/>
          <w:szCs w:val="28"/>
        </w:rPr>
        <w:t xml:space="preserve"> </w:t>
      </w:r>
      <w:r w:rsidRPr="00E63D10">
        <w:rPr>
          <w:rFonts w:ascii="Century Gothic" w:hAnsi="Century Gothic" w:cs="Arial"/>
          <w:sz w:val="24"/>
          <w:szCs w:val="28"/>
        </w:rPr>
        <w:t xml:space="preserve">school. The governing body, the Senior Leadership Team, the </w:t>
      </w:r>
      <w:r>
        <w:rPr>
          <w:rFonts w:ascii="Century Gothic" w:hAnsi="Century Gothic" w:cs="Arial"/>
          <w:sz w:val="24"/>
          <w:szCs w:val="28"/>
        </w:rPr>
        <w:t>SENDCO</w:t>
      </w:r>
      <w:r w:rsidRPr="00E63D10">
        <w:rPr>
          <w:rFonts w:ascii="Century Gothic" w:hAnsi="Century Gothic" w:cs="Arial"/>
          <w:sz w:val="24"/>
          <w:szCs w:val="28"/>
        </w:rPr>
        <w:t xml:space="preserve"> and all other members of staff, particularly class teachers and</w:t>
      </w:r>
      <w:r>
        <w:rPr>
          <w:rFonts w:ascii="Century Gothic" w:hAnsi="Century Gothic" w:cs="Arial"/>
          <w:sz w:val="24"/>
          <w:szCs w:val="28"/>
        </w:rPr>
        <w:t xml:space="preserve"> </w:t>
      </w:r>
      <w:r w:rsidRPr="00E63D10">
        <w:rPr>
          <w:rFonts w:ascii="Century Gothic" w:hAnsi="Century Gothic" w:cs="Arial"/>
          <w:sz w:val="24"/>
          <w:szCs w:val="28"/>
        </w:rPr>
        <w:t xml:space="preserve">teaching assistants, </w:t>
      </w:r>
      <w:r>
        <w:rPr>
          <w:rFonts w:ascii="Century Gothic" w:hAnsi="Century Gothic" w:cs="Arial"/>
          <w:sz w:val="24"/>
          <w:szCs w:val="28"/>
        </w:rPr>
        <w:t xml:space="preserve">who </w:t>
      </w:r>
      <w:r w:rsidRPr="00E63D10">
        <w:rPr>
          <w:rFonts w:ascii="Century Gothic" w:hAnsi="Century Gothic" w:cs="Arial"/>
          <w:sz w:val="24"/>
          <w:szCs w:val="28"/>
        </w:rPr>
        <w:t>have important day–to–day responsibilities. All teachers</w:t>
      </w:r>
      <w:r>
        <w:rPr>
          <w:rFonts w:ascii="Century Gothic" w:hAnsi="Century Gothic" w:cs="Arial"/>
          <w:sz w:val="24"/>
          <w:szCs w:val="28"/>
        </w:rPr>
        <w:t xml:space="preserve"> </w:t>
      </w:r>
      <w:r w:rsidRPr="00E63D10">
        <w:rPr>
          <w:rFonts w:ascii="Century Gothic" w:hAnsi="Century Gothic" w:cs="Arial"/>
          <w:sz w:val="24"/>
          <w:szCs w:val="28"/>
        </w:rPr>
        <w:t>are educators of children with special educational needs.</w:t>
      </w:r>
    </w:p>
    <w:p w14:paraId="23D081E4" w14:textId="77777777" w:rsidR="00221AAA" w:rsidRDefault="00221AAA" w:rsidP="00BA2B17">
      <w:pPr>
        <w:jc w:val="both"/>
        <w:rPr>
          <w:rFonts w:ascii="Century Gothic" w:hAnsi="Century Gothic" w:cs="Arial"/>
          <w:sz w:val="24"/>
          <w:szCs w:val="24"/>
        </w:rPr>
      </w:pPr>
    </w:p>
    <w:p w14:paraId="1113C307" w14:textId="77777777" w:rsidR="000E71F2" w:rsidRPr="000E71F2" w:rsidRDefault="000E71F2" w:rsidP="000E71F2">
      <w:pPr>
        <w:jc w:val="both"/>
        <w:rPr>
          <w:rFonts w:ascii="Century Gothic" w:hAnsi="Century Gothic" w:cs="Arial"/>
          <w:b/>
          <w:sz w:val="28"/>
          <w:szCs w:val="24"/>
          <w:u w:val="single"/>
        </w:rPr>
      </w:pPr>
      <w:r w:rsidRPr="000E71F2">
        <w:rPr>
          <w:rFonts w:ascii="Century Gothic" w:hAnsi="Century Gothic" w:cs="Arial"/>
          <w:b/>
          <w:sz w:val="28"/>
          <w:szCs w:val="24"/>
          <w:u w:val="single"/>
        </w:rPr>
        <w:t>How do we identify if a child needs to be placed on the SEND Register?</w:t>
      </w:r>
    </w:p>
    <w:p w14:paraId="3E2D8F30" w14:textId="77777777" w:rsidR="000E71F2" w:rsidRDefault="000E71F2" w:rsidP="000E71F2">
      <w:pPr>
        <w:jc w:val="both"/>
        <w:rPr>
          <w:rFonts w:ascii="Century Gothic" w:hAnsi="Century Gothic" w:cs="Arial"/>
          <w:sz w:val="24"/>
          <w:szCs w:val="24"/>
        </w:rPr>
      </w:pPr>
      <w:r w:rsidRPr="000E71F2">
        <w:rPr>
          <w:rFonts w:ascii="Century Gothic" w:hAnsi="Century Gothic" w:cs="Arial"/>
          <w:sz w:val="24"/>
          <w:szCs w:val="24"/>
        </w:rPr>
        <w:t xml:space="preserve">Our first step in responding to a pupil’s identified need is to ensure that Quality First Teaching, differentiated for individual pupils, is in place. The SLT and SENDCO ensure this </w:t>
      </w:r>
      <w:r w:rsidRPr="000E71F2">
        <w:rPr>
          <w:rFonts w:ascii="Century Gothic" w:hAnsi="Century Gothic" w:cs="Arial"/>
          <w:sz w:val="24"/>
          <w:szCs w:val="24"/>
        </w:rPr>
        <w:lastRenderedPageBreak/>
        <w:t>through planning and book looks, moderation, learning walks, drop ins and training to address the needs of the children.</w:t>
      </w:r>
    </w:p>
    <w:p w14:paraId="74DB0A00" w14:textId="77777777" w:rsidR="000E71F2" w:rsidRPr="000E71F2" w:rsidRDefault="000E71F2" w:rsidP="000E71F2">
      <w:pPr>
        <w:jc w:val="both"/>
        <w:rPr>
          <w:rFonts w:ascii="Century Gothic" w:hAnsi="Century Gothic" w:cs="Arial"/>
          <w:sz w:val="24"/>
          <w:szCs w:val="24"/>
        </w:rPr>
      </w:pPr>
    </w:p>
    <w:p w14:paraId="121B9731" w14:textId="77777777" w:rsidR="000E71F2" w:rsidRDefault="000E71F2" w:rsidP="000E71F2">
      <w:pPr>
        <w:jc w:val="both"/>
        <w:rPr>
          <w:rFonts w:ascii="Century Gothic" w:hAnsi="Century Gothic" w:cs="Arial"/>
          <w:sz w:val="24"/>
          <w:szCs w:val="24"/>
        </w:rPr>
      </w:pPr>
      <w:r w:rsidRPr="000E71F2">
        <w:rPr>
          <w:rFonts w:ascii="Century Gothic" w:hAnsi="Century Gothic" w:cs="Arial"/>
          <w:sz w:val="24"/>
          <w:szCs w:val="24"/>
        </w:rPr>
        <w:t>We use Access to Education’s Language and Literacy Continuum and Maths Tool Kit to assess children who are working below or significantly below Age Related Expectations. Teachers and classroom assistants do this together and provide the SENDCO with evidence of a child’s academic ability.</w:t>
      </w:r>
    </w:p>
    <w:p w14:paraId="4783E993" w14:textId="77777777" w:rsidR="000E71F2" w:rsidRPr="000E71F2" w:rsidRDefault="000E71F2" w:rsidP="000E71F2">
      <w:pPr>
        <w:jc w:val="both"/>
        <w:rPr>
          <w:rFonts w:ascii="Century Gothic" w:hAnsi="Century Gothic" w:cs="Arial"/>
          <w:sz w:val="24"/>
          <w:szCs w:val="24"/>
        </w:rPr>
      </w:pPr>
    </w:p>
    <w:p w14:paraId="2AA47DC7" w14:textId="77777777" w:rsidR="000E71F2" w:rsidRDefault="000E71F2" w:rsidP="000E71F2">
      <w:pPr>
        <w:jc w:val="both"/>
        <w:rPr>
          <w:rFonts w:ascii="Century Gothic" w:hAnsi="Century Gothic" w:cs="Arial"/>
          <w:sz w:val="24"/>
          <w:szCs w:val="24"/>
        </w:rPr>
      </w:pPr>
      <w:r w:rsidRPr="000E71F2">
        <w:rPr>
          <w:rFonts w:ascii="Century Gothic" w:hAnsi="Century Gothic" w:cs="Arial"/>
          <w:sz w:val="24"/>
          <w:szCs w:val="24"/>
        </w:rPr>
        <w:t>We use this information to decide which level of support is required, Universal, Targeted or Specialist. Then we create Individual Target Plans (ITPs) from the continuum data. Teachers use these to inform their weekly planning. These ITPs also feed into the planning of 1:1 interventions delivered by class support staff. Depending on the level of need outside agencies and specialists may be involved. We always consult and involve parents when making these decisions</w:t>
      </w:r>
      <w:r>
        <w:rPr>
          <w:rFonts w:ascii="Century Gothic" w:hAnsi="Century Gothic" w:cs="Arial"/>
          <w:sz w:val="24"/>
          <w:szCs w:val="24"/>
        </w:rPr>
        <w:t>.</w:t>
      </w:r>
    </w:p>
    <w:p w14:paraId="0379F8D0" w14:textId="77777777" w:rsidR="000E71F2" w:rsidRDefault="000E71F2" w:rsidP="000E71F2">
      <w:pPr>
        <w:jc w:val="both"/>
        <w:rPr>
          <w:rFonts w:ascii="Century Gothic" w:hAnsi="Century Gothic" w:cs="Arial"/>
          <w:sz w:val="24"/>
          <w:szCs w:val="24"/>
        </w:rPr>
      </w:pPr>
    </w:p>
    <w:p w14:paraId="794AFBE8" w14:textId="77777777" w:rsidR="007324D3" w:rsidRPr="007324D3" w:rsidRDefault="007324D3" w:rsidP="007324D3">
      <w:pPr>
        <w:jc w:val="both"/>
        <w:rPr>
          <w:rFonts w:ascii="Century Gothic" w:hAnsi="Century Gothic" w:cs="Arial"/>
          <w:b/>
          <w:sz w:val="28"/>
          <w:szCs w:val="24"/>
          <w:u w:val="single"/>
        </w:rPr>
      </w:pPr>
      <w:r w:rsidRPr="007324D3">
        <w:rPr>
          <w:rFonts w:ascii="Century Gothic" w:hAnsi="Century Gothic" w:cs="Arial"/>
          <w:b/>
          <w:sz w:val="28"/>
          <w:szCs w:val="24"/>
          <w:u w:val="single"/>
        </w:rPr>
        <w:t>How Do We Assess Progress?</w:t>
      </w:r>
    </w:p>
    <w:p w14:paraId="4CAEE3E6" w14:textId="77777777" w:rsidR="007324D3" w:rsidRDefault="007324D3" w:rsidP="007324D3">
      <w:pPr>
        <w:jc w:val="both"/>
        <w:rPr>
          <w:rFonts w:ascii="Century Gothic" w:hAnsi="Century Gothic" w:cs="Arial"/>
          <w:sz w:val="24"/>
          <w:szCs w:val="24"/>
        </w:rPr>
      </w:pPr>
      <w:r w:rsidRPr="007324D3">
        <w:rPr>
          <w:rFonts w:ascii="Century Gothic" w:hAnsi="Century Gothic" w:cs="Arial"/>
          <w:sz w:val="24"/>
          <w:szCs w:val="24"/>
        </w:rPr>
        <w:t>The Language and Literacy continuum allows us to track steps of progress. However small, this progress is regularly reviewed. From this an Individual Target Plan (ITP) is generated. Sometimes external agencies are involved in making assessments and offering advice on how children can achieve their targets. Parents are always consulted and involved in making these decisions.</w:t>
      </w:r>
    </w:p>
    <w:p w14:paraId="6C69C8B1" w14:textId="77777777" w:rsidR="007324D3" w:rsidRPr="007324D3" w:rsidRDefault="007324D3" w:rsidP="007324D3">
      <w:pPr>
        <w:jc w:val="both"/>
        <w:rPr>
          <w:rFonts w:ascii="Century Gothic" w:hAnsi="Century Gothic" w:cs="Arial"/>
          <w:sz w:val="24"/>
          <w:szCs w:val="24"/>
        </w:rPr>
      </w:pPr>
    </w:p>
    <w:p w14:paraId="31451BD9" w14:textId="77777777" w:rsidR="007324D3" w:rsidRDefault="007324D3" w:rsidP="007324D3">
      <w:pPr>
        <w:jc w:val="both"/>
        <w:rPr>
          <w:rFonts w:ascii="Century Gothic" w:hAnsi="Century Gothic" w:cs="Arial"/>
          <w:sz w:val="24"/>
          <w:szCs w:val="24"/>
        </w:rPr>
      </w:pPr>
      <w:r w:rsidRPr="007324D3">
        <w:rPr>
          <w:rFonts w:ascii="Century Gothic" w:hAnsi="Century Gothic" w:cs="Arial"/>
          <w:sz w:val="24"/>
          <w:szCs w:val="24"/>
        </w:rPr>
        <w:t xml:space="preserve">ITPs are reviewed formally on a termly basis with the SENDCO, but teachers and support staff use the ITPs on a daily basis so they are constantly being reviewed. Targets are changed as children achieve them. After our plan, do and review process, we may use specialist expertise, if we feel that the interventions are still not having an impact on individual progress. The school will record the steps taken to meet the needs of individual children and the SENDCO will have responsibility for ensuring that records are kept and available when needed. If we refer a child for a formal statutory assessment, we will provide the LA with a record of our work with the child to date. </w:t>
      </w:r>
    </w:p>
    <w:p w14:paraId="434A1CE3" w14:textId="77777777" w:rsidR="007324D3" w:rsidRPr="007324D3" w:rsidRDefault="007324D3" w:rsidP="007324D3">
      <w:pPr>
        <w:jc w:val="both"/>
        <w:rPr>
          <w:rFonts w:ascii="Century Gothic" w:hAnsi="Century Gothic" w:cs="Arial"/>
          <w:sz w:val="24"/>
          <w:szCs w:val="24"/>
        </w:rPr>
      </w:pPr>
    </w:p>
    <w:p w14:paraId="0D430E21" w14:textId="77777777" w:rsidR="007324D3" w:rsidRPr="007324D3" w:rsidRDefault="007324D3" w:rsidP="007324D3">
      <w:pPr>
        <w:jc w:val="both"/>
        <w:rPr>
          <w:rFonts w:ascii="Century Gothic" w:hAnsi="Century Gothic" w:cs="Arial"/>
          <w:sz w:val="24"/>
          <w:szCs w:val="24"/>
        </w:rPr>
      </w:pPr>
      <w:r w:rsidRPr="007324D3">
        <w:rPr>
          <w:rFonts w:ascii="Century Gothic" w:hAnsi="Century Gothic" w:cs="Arial"/>
          <w:sz w:val="24"/>
          <w:szCs w:val="24"/>
        </w:rPr>
        <w:t xml:space="preserve">If a child joins St Joseph’s and already has an identified special educational need, this information may be transferred from other partners in their Early Years setting and the class teacher and SENDCO will use this information to: </w:t>
      </w:r>
    </w:p>
    <w:p w14:paraId="6081BD69" w14:textId="77777777" w:rsidR="007324D3" w:rsidRPr="007324D3" w:rsidRDefault="007324D3" w:rsidP="007324D3">
      <w:pPr>
        <w:numPr>
          <w:ilvl w:val="0"/>
          <w:numId w:val="28"/>
        </w:numPr>
        <w:jc w:val="both"/>
        <w:rPr>
          <w:rFonts w:ascii="Century Gothic" w:hAnsi="Century Gothic" w:cs="Arial"/>
          <w:sz w:val="24"/>
          <w:szCs w:val="24"/>
        </w:rPr>
      </w:pPr>
      <w:r w:rsidRPr="007324D3">
        <w:rPr>
          <w:rFonts w:ascii="Century Gothic" w:hAnsi="Century Gothic" w:cs="Arial"/>
          <w:sz w:val="24"/>
          <w:szCs w:val="24"/>
        </w:rPr>
        <w:t>Provide starting points for the development of an appropriate curriculum;</w:t>
      </w:r>
    </w:p>
    <w:p w14:paraId="6C4C528A" w14:textId="77777777" w:rsidR="000E71F2" w:rsidRDefault="007324D3" w:rsidP="007324D3">
      <w:pPr>
        <w:numPr>
          <w:ilvl w:val="0"/>
          <w:numId w:val="28"/>
        </w:numPr>
        <w:jc w:val="both"/>
        <w:rPr>
          <w:rFonts w:ascii="Century Gothic" w:hAnsi="Century Gothic" w:cs="Arial"/>
          <w:sz w:val="24"/>
          <w:szCs w:val="24"/>
        </w:rPr>
      </w:pPr>
      <w:r w:rsidRPr="007324D3">
        <w:rPr>
          <w:rFonts w:ascii="Century Gothic" w:hAnsi="Century Gothic" w:cs="Arial"/>
          <w:sz w:val="24"/>
          <w:szCs w:val="24"/>
        </w:rPr>
        <w:t>Ensure on-going observation and assessments provide regular feedback about the child’s achievements and experiences to form the basis for planning the next steps of the child’s learning.</w:t>
      </w:r>
    </w:p>
    <w:p w14:paraId="47075977" w14:textId="77777777" w:rsidR="007324D3" w:rsidRPr="007324D3" w:rsidRDefault="007324D3" w:rsidP="007324D3">
      <w:pPr>
        <w:jc w:val="both"/>
        <w:rPr>
          <w:rFonts w:ascii="Century Gothic" w:hAnsi="Century Gothic" w:cs="Arial"/>
          <w:b/>
          <w:sz w:val="28"/>
          <w:szCs w:val="24"/>
          <w:u w:val="single"/>
        </w:rPr>
      </w:pPr>
    </w:p>
    <w:p w14:paraId="00000247" w14:textId="77777777" w:rsidR="007324D3" w:rsidRDefault="007324D3" w:rsidP="007324D3">
      <w:pPr>
        <w:jc w:val="both"/>
        <w:rPr>
          <w:rFonts w:ascii="Century Gothic" w:hAnsi="Century Gothic" w:cs="Arial"/>
          <w:b/>
          <w:sz w:val="28"/>
          <w:szCs w:val="24"/>
          <w:u w:val="single"/>
        </w:rPr>
      </w:pPr>
      <w:r w:rsidRPr="007324D3">
        <w:rPr>
          <w:rFonts w:ascii="Century Gothic" w:hAnsi="Century Gothic" w:cs="Arial"/>
          <w:b/>
          <w:sz w:val="28"/>
          <w:szCs w:val="24"/>
          <w:u w:val="single"/>
        </w:rPr>
        <w:t>Partnership with Parents</w:t>
      </w:r>
      <w:r>
        <w:rPr>
          <w:rFonts w:ascii="Century Gothic" w:hAnsi="Century Gothic" w:cs="Arial"/>
          <w:b/>
          <w:sz w:val="28"/>
          <w:szCs w:val="24"/>
          <w:u w:val="single"/>
        </w:rPr>
        <w:t xml:space="preserve"> and Carers</w:t>
      </w:r>
      <w:r w:rsidRPr="007324D3">
        <w:rPr>
          <w:rFonts w:ascii="Century Gothic" w:hAnsi="Century Gothic" w:cs="Arial"/>
          <w:b/>
          <w:sz w:val="28"/>
          <w:szCs w:val="24"/>
          <w:u w:val="single"/>
        </w:rPr>
        <w:t>:</w:t>
      </w:r>
    </w:p>
    <w:p w14:paraId="1B63FB51" w14:textId="77777777" w:rsidR="007324D3" w:rsidRDefault="007324D3" w:rsidP="007324D3">
      <w:pPr>
        <w:jc w:val="both"/>
        <w:rPr>
          <w:rFonts w:ascii="Century Gothic" w:hAnsi="Century Gothic" w:cs="Arial"/>
          <w:sz w:val="24"/>
          <w:szCs w:val="24"/>
        </w:rPr>
      </w:pPr>
      <w:r w:rsidRPr="007324D3">
        <w:rPr>
          <w:rFonts w:ascii="Century Gothic" w:hAnsi="Century Gothic" w:cs="Arial"/>
          <w:sz w:val="24"/>
          <w:szCs w:val="24"/>
        </w:rPr>
        <w:t xml:space="preserve">Parents/carers are important partners in the effective working relationship with the school in raising their child's attainment. They are fully involved in the identification, assessment and decision-making process in the school. </w:t>
      </w:r>
    </w:p>
    <w:p w14:paraId="65AD1BA1" w14:textId="77777777" w:rsidR="007324D3" w:rsidRDefault="007324D3" w:rsidP="007324D3">
      <w:pPr>
        <w:jc w:val="both"/>
        <w:rPr>
          <w:rFonts w:ascii="Century Gothic" w:hAnsi="Century Gothic" w:cs="Arial"/>
          <w:sz w:val="24"/>
          <w:szCs w:val="24"/>
        </w:rPr>
      </w:pPr>
    </w:p>
    <w:p w14:paraId="3D09E8DF" w14:textId="77777777" w:rsidR="007324D3" w:rsidRDefault="007324D3" w:rsidP="007324D3">
      <w:pPr>
        <w:jc w:val="both"/>
        <w:rPr>
          <w:rFonts w:ascii="Century Gothic" w:hAnsi="Century Gothic" w:cs="Arial"/>
          <w:sz w:val="24"/>
          <w:szCs w:val="24"/>
        </w:rPr>
      </w:pPr>
      <w:r w:rsidRPr="007324D3">
        <w:rPr>
          <w:rFonts w:ascii="Century Gothic" w:hAnsi="Century Gothic" w:cs="Arial"/>
          <w:sz w:val="24"/>
          <w:szCs w:val="24"/>
        </w:rPr>
        <w:t>Parents/carers' contribution to their child's education is valued highly by the staff of the school. Parents/carers are encouraged to involve their child in the decision-making processes, including recording children's views and implementing a</w:t>
      </w:r>
      <w:r>
        <w:rPr>
          <w:rFonts w:ascii="Century Gothic" w:hAnsi="Century Gothic" w:cs="Arial"/>
          <w:sz w:val="24"/>
          <w:szCs w:val="24"/>
        </w:rPr>
        <w:t xml:space="preserve">nd reviewing statutory documents. </w:t>
      </w:r>
      <w:r w:rsidRPr="007324D3">
        <w:rPr>
          <w:rFonts w:ascii="Century Gothic" w:hAnsi="Century Gothic" w:cs="Arial"/>
          <w:sz w:val="24"/>
          <w:szCs w:val="24"/>
        </w:rPr>
        <w:t>The school will also update parents/carers with relevant i</w:t>
      </w:r>
      <w:r>
        <w:rPr>
          <w:rFonts w:ascii="Century Gothic" w:hAnsi="Century Gothic" w:cs="Arial"/>
          <w:sz w:val="24"/>
          <w:szCs w:val="24"/>
        </w:rPr>
        <w:t>nformation. Annually we will review our own SEND offer</w:t>
      </w:r>
      <w:r w:rsidRPr="007324D3">
        <w:rPr>
          <w:rFonts w:ascii="Century Gothic" w:hAnsi="Century Gothic" w:cs="Arial"/>
          <w:sz w:val="24"/>
          <w:szCs w:val="24"/>
        </w:rPr>
        <w:t xml:space="preserve"> with parental c</w:t>
      </w:r>
      <w:r>
        <w:rPr>
          <w:rFonts w:ascii="Century Gothic" w:hAnsi="Century Gothic" w:cs="Arial"/>
          <w:sz w:val="24"/>
          <w:szCs w:val="24"/>
        </w:rPr>
        <w:t>onsultation</w:t>
      </w:r>
      <w:r w:rsidRPr="007324D3">
        <w:rPr>
          <w:rFonts w:ascii="Century Gothic" w:hAnsi="Century Gothic" w:cs="Arial"/>
          <w:sz w:val="24"/>
          <w:szCs w:val="24"/>
        </w:rPr>
        <w:t xml:space="preserve"> (See school web</w:t>
      </w:r>
      <w:r>
        <w:rPr>
          <w:rFonts w:ascii="Century Gothic" w:hAnsi="Century Gothic" w:cs="Arial"/>
          <w:sz w:val="24"/>
          <w:szCs w:val="24"/>
        </w:rPr>
        <w:t>site</w:t>
      </w:r>
      <w:r w:rsidRPr="007324D3">
        <w:rPr>
          <w:rFonts w:ascii="Century Gothic" w:hAnsi="Century Gothic" w:cs="Arial"/>
          <w:sz w:val="24"/>
          <w:szCs w:val="24"/>
        </w:rPr>
        <w:t>)</w:t>
      </w:r>
      <w:r>
        <w:rPr>
          <w:rFonts w:ascii="Century Gothic" w:hAnsi="Century Gothic" w:cs="Arial"/>
          <w:sz w:val="24"/>
          <w:szCs w:val="24"/>
        </w:rPr>
        <w:t>.</w:t>
      </w:r>
    </w:p>
    <w:p w14:paraId="403796BE" w14:textId="77777777" w:rsidR="007324D3" w:rsidRPr="007324D3" w:rsidRDefault="007324D3" w:rsidP="007324D3">
      <w:pPr>
        <w:jc w:val="both"/>
        <w:rPr>
          <w:rFonts w:ascii="Century Gothic" w:hAnsi="Century Gothic" w:cs="Arial"/>
          <w:b/>
          <w:sz w:val="28"/>
          <w:szCs w:val="24"/>
          <w:u w:val="single"/>
        </w:rPr>
      </w:pPr>
    </w:p>
    <w:p w14:paraId="2F9EC7CC" w14:textId="77777777" w:rsidR="007324D3" w:rsidRDefault="007D0657" w:rsidP="007324D3">
      <w:pPr>
        <w:jc w:val="both"/>
        <w:rPr>
          <w:rFonts w:ascii="Century Gothic" w:hAnsi="Century Gothic" w:cs="Arial"/>
          <w:b/>
          <w:sz w:val="28"/>
          <w:szCs w:val="24"/>
          <w:u w:val="single"/>
        </w:rPr>
      </w:pPr>
      <w:r>
        <w:rPr>
          <w:rFonts w:ascii="Century Gothic" w:hAnsi="Century Gothic" w:cs="Arial"/>
          <w:b/>
          <w:sz w:val="28"/>
          <w:szCs w:val="24"/>
          <w:u w:val="single"/>
        </w:rPr>
        <w:t>Monitoring and Evaluation</w:t>
      </w:r>
      <w:r w:rsidR="007324D3" w:rsidRPr="007324D3">
        <w:rPr>
          <w:rFonts w:ascii="Century Gothic" w:hAnsi="Century Gothic" w:cs="Arial"/>
          <w:b/>
          <w:sz w:val="28"/>
          <w:szCs w:val="24"/>
          <w:u w:val="single"/>
        </w:rPr>
        <w:t>:</w:t>
      </w:r>
    </w:p>
    <w:p w14:paraId="7963AF9A" w14:textId="77777777" w:rsidR="007D0657" w:rsidRDefault="007D0657" w:rsidP="007D0657">
      <w:pPr>
        <w:jc w:val="both"/>
        <w:rPr>
          <w:rFonts w:ascii="Century Gothic" w:hAnsi="Century Gothic" w:cs="Arial"/>
          <w:sz w:val="24"/>
          <w:szCs w:val="24"/>
        </w:rPr>
      </w:pPr>
      <w:r>
        <w:rPr>
          <w:rFonts w:ascii="Century Gothic" w:hAnsi="Century Gothic" w:cs="Arial"/>
          <w:sz w:val="24"/>
          <w:szCs w:val="24"/>
        </w:rPr>
        <w:t>The SENDCO</w:t>
      </w:r>
      <w:r w:rsidRPr="007D0657">
        <w:rPr>
          <w:rFonts w:ascii="Century Gothic" w:hAnsi="Century Gothic" w:cs="Arial"/>
          <w:sz w:val="24"/>
          <w:szCs w:val="24"/>
        </w:rPr>
        <w:t xml:space="preserve"> monitors</w:t>
      </w:r>
      <w:r>
        <w:rPr>
          <w:rFonts w:ascii="Century Gothic" w:hAnsi="Century Gothic" w:cs="Arial"/>
          <w:sz w:val="24"/>
          <w:szCs w:val="24"/>
        </w:rPr>
        <w:t xml:space="preserve"> the movement of children listed on the</w:t>
      </w:r>
      <w:r w:rsidRPr="007D0657">
        <w:rPr>
          <w:rFonts w:ascii="Century Gothic" w:hAnsi="Century Gothic" w:cs="Arial"/>
          <w:sz w:val="24"/>
          <w:szCs w:val="24"/>
        </w:rPr>
        <w:t xml:space="preserve"> the SEND</w:t>
      </w:r>
      <w:r>
        <w:rPr>
          <w:rFonts w:ascii="Century Gothic" w:hAnsi="Century Gothic" w:cs="Arial"/>
          <w:sz w:val="24"/>
          <w:szCs w:val="24"/>
        </w:rPr>
        <w:t xml:space="preserve"> register</w:t>
      </w:r>
      <w:r w:rsidRPr="007D0657">
        <w:rPr>
          <w:rFonts w:ascii="Century Gothic" w:hAnsi="Century Gothic" w:cs="Arial"/>
          <w:sz w:val="24"/>
          <w:szCs w:val="24"/>
        </w:rPr>
        <w:t xml:space="preserve"> in school and provides staff and governors with regular summaries of</w:t>
      </w:r>
      <w:r>
        <w:rPr>
          <w:rFonts w:ascii="Century Gothic" w:hAnsi="Century Gothic" w:cs="Arial"/>
          <w:sz w:val="24"/>
          <w:szCs w:val="24"/>
        </w:rPr>
        <w:t xml:space="preserve"> </w:t>
      </w:r>
      <w:r w:rsidRPr="007D0657">
        <w:rPr>
          <w:rFonts w:ascii="Century Gothic" w:hAnsi="Century Gothic" w:cs="Arial"/>
          <w:sz w:val="24"/>
          <w:szCs w:val="24"/>
        </w:rPr>
        <w:t xml:space="preserve">the impact of the policy on the practice of the school. </w:t>
      </w:r>
    </w:p>
    <w:p w14:paraId="0054A6A1" w14:textId="77777777" w:rsidR="007D0657" w:rsidRDefault="007D0657" w:rsidP="007D0657">
      <w:pPr>
        <w:jc w:val="both"/>
        <w:rPr>
          <w:rFonts w:ascii="Century Gothic" w:hAnsi="Century Gothic" w:cs="Arial"/>
          <w:sz w:val="24"/>
          <w:szCs w:val="24"/>
        </w:rPr>
      </w:pPr>
    </w:p>
    <w:p w14:paraId="4A890F62" w14:textId="77777777" w:rsidR="007D0657" w:rsidRDefault="007D0657" w:rsidP="007D0657">
      <w:pPr>
        <w:jc w:val="both"/>
        <w:rPr>
          <w:rFonts w:ascii="Century Gothic" w:hAnsi="Century Gothic" w:cs="Arial"/>
          <w:sz w:val="24"/>
          <w:szCs w:val="24"/>
        </w:rPr>
      </w:pPr>
      <w:r>
        <w:rPr>
          <w:rFonts w:ascii="Century Gothic" w:hAnsi="Century Gothic" w:cs="Arial"/>
          <w:sz w:val="24"/>
          <w:szCs w:val="24"/>
        </w:rPr>
        <w:t>Monitoring and evaluation can take the form of:</w:t>
      </w:r>
    </w:p>
    <w:p w14:paraId="071FF27B" w14:textId="77777777" w:rsidR="007D0657" w:rsidRDefault="007D0657" w:rsidP="007D0657">
      <w:pPr>
        <w:numPr>
          <w:ilvl w:val="0"/>
          <w:numId w:val="30"/>
        </w:numPr>
        <w:jc w:val="both"/>
        <w:rPr>
          <w:rFonts w:ascii="Century Gothic" w:hAnsi="Century Gothic" w:cs="Arial"/>
          <w:sz w:val="24"/>
          <w:szCs w:val="24"/>
        </w:rPr>
      </w:pPr>
      <w:r>
        <w:rPr>
          <w:rFonts w:ascii="Century Gothic" w:hAnsi="Century Gothic" w:cs="Arial"/>
          <w:sz w:val="24"/>
          <w:szCs w:val="24"/>
        </w:rPr>
        <w:t>Book looks</w:t>
      </w:r>
    </w:p>
    <w:p w14:paraId="6FA60C4E" w14:textId="77777777" w:rsidR="007D0657" w:rsidRPr="007D0657" w:rsidRDefault="007D0657" w:rsidP="007D0657">
      <w:pPr>
        <w:numPr>
          <w:ilvl w:val="0"/>
          <w:numId w:val="30"/>
        </w:numPr>
        <w:jc w:val="both"/>
        <w:rPr>
          <w:rFonts w:ascii="Century Gothic" w:hAnsi="Century Gothic" w:cs="Arial"/>
          <w:sz w:val="24"/>
          <w:szCs w:val="24"/>
        </w:rPr>
      </w:pPr>
      <w:r>
        <w:rPr>
          <w:rFonts w:ascii="Century Gothic" w:hAnsi="Century Gothic" w:cs="Arial"/>
          <w:sz w:val="24"/>
          <w:szCs w:val="24"/>
        </w:rPr>
        <w:t>Learning walks</w:t>
      </w:r>
    </w:p>
    <w:p w14:paraId="5033124F" w14:textId="77777777" w:rsidR="007D0657" w:rsidRDefault="007D0657" w:rsidP="007D0657">
      <w:pPr>
        <w:numPr>
          <w:ilvl w:val="0"/>
          <w:numId w:val="30"/>
        </w:numPr>
        <w:jc w:val="both"/>
        <w:rPr>
          <w:rFonts w:ascii="Century Gothic" w:hAnsi="Century Gothic" w:cs="Arial"/>
          <w:sz w:val="24"/>
          <w:szCs w:val="24"/>
        </w:rPr>
      </w:pPr>
      <w:r w:rsidRPr="007D0657">
        <w:rPr>
          <w:rFonts w:ascii="Century Gothic" w:hAnsi="Century Gothic" w:cs="Arial"/>
          <w:sz w:val="24"/>
          <w:szCs w:val="24"/>
        </w:rPr>
        <w:t>Drop ins on class teaching and support</w:t>
      </w:r>
      <w:r>
        <w:rPr>
          <w:rFonts w:ascii="Century Gothic" w:hAnsi="Century Gothic" w:cs="Arial"/>
          <w:sz w:val="24"/>
          <w:szCs w:val="24"/>
        </w:rPr>
        <w:t xml:space="preserve"> staff delivering interventions</w:t>
      </w:r>
    </w:p>
    <w:p w14:paraId="525231D9" w14:textId="77777777" w:rsidR="007D0657" w:rsidRDefault="007D0657" w:rsidP="007D0657">
      <w:pPr>
        <w:jc w:val="both"/>
        <w:rPr>
          <w:rFonts w:ascii="Century Gothic" w:hAnsi="Century Gothic" w:cs="Arial"/>
          <w:sz w:val="24"/>
          <w:szCs w:val="24"/>
        </w:rPr>
      </w:pPr>
    </w:p>
    <w:p w14:paraId="364F20CF" w14:textId="77777777" w:rsidR="007D0657" w:rsidRDefault="007D0657" w:rsidP="007D0657">
      <w:pPr>
        <w:jc w:val="both"/>
        <w:rPr>
          <w:rFonts w:ascii="Century Gothic" w:hAnsi="Century Gothic" w:cs="Arial"/>
          <w:sz w:val="24"/>
          <w:szCs w:val="24"/>
        </w:rPr>
      </w:pPr>
      <w:r>
        <w:rPr>
          <w:rFonts w:ascii="Century Gothic" w:hAnsi="Century Gothic" w:cs="Arial"/>
          <w:sz w:val="24"/>
          <w:szCs w:val="24"/>
        </w:rPr>
        <w:t>The SENDCO is</w:t>
      </w:r>
      <w:r w:rsidRPr="007D0657">
        <w:rPr>
          <w:rFonts w:ascii="Century Gothic" w:hAnsi="Century Gothic" w:cs="Arial"/>
          <w:sz w:val="24"/>
          <w:szCs w:val="24"/>
        </w:rPr>
        <w:t xml:space="preserve"> involved in</w:t>
      </w:r>
      <w:r>
        <w:rPr>
          <w:rFonts w:ascii="Century Gothic" w:hAnsi="Century Gothic" w:cs="Arial"/>
          <w:sz w:val="24"/>
          <w:szCs w:val="24"/>
        </w:rPr>
        <w:t xml:space="preserve"> </w:t>
      </w:r>
      <w:r w:rsidRPr="007D0657">
        <w:rPr>
          <w:rFonts w:ascii="Century Gothic" w:hAnsi="Century Gothic" w:cs="Arial"/>
          <w:sz w:val="24"/>
          <w:szCs w:val="24"/>
        </w:rPr>
        <w:t>supporting teachers</w:t>
      </w:r>
      <w:r>
        <w:rPr>
          <w:rFonts w:ascii="Century Gothic" w:hAnsi="Century Gothic" w:cs="Arial"/>
          <w:sz w:val="24"/>
          <w:szCs w:val="24"/>
        </w:rPr>
        <w:t xml:space="preserve"> and support staff, alongside the HLTA</w:t>
      </w:r>
      <w:r w:rsidRPr="007D0657">
        <w:rPr>
          <w:rFonts w:ascii="Century Gothic" w:hAnsi="Century Gothic" w:cs="Arial"/>
          <w:sz w:val="24"/>
          <w:szCs w:val="24"/>
        </w:rPr>
        <w:t xml:space="preserve">. The </w:t>
      </w:r>
      <w:r>
        <w:rPr>
          <w:rFonts w:ascii="Century Gothic" w:hAnsi="Century Gothic" w:cs="Arial"/>
          <w:sz w:val="24"/>
          <w:szCs w:val="24"/>
        </w:rPr>
        <w:t>SENDCO and the Head T</w:t>
      </w:r>
      <w:r w:rsidRPr="007D0657">
        <w:rPr>
          <w:rFonts w:ascii="Century Gothic" w:hAnsi="Century Gothic" w:cs="Arial"/>
          <w:sz w:val="24"/>
          <w:szCs w:val="24"/>
        </w:rPr>
        <w:t>eacher hold</w:t>
      </w:r>
      <w:r>
        <w:rPr>
          <w:rFonts w:ascii="Century Gothic" w:hAnsi="Century Gothic" w:cs="Arial"/>
          <w:sz w:val="24"/>
          <w:szCs w:val="24"/>
        </w:rPr>
        <w:t xml:space="preserve"> </w:t>
      </w:r>
      <w:r w:rsidRPr="007D0657">
        <w:rPr>
          <w:rFonts w:ascii="Century Gothic" w:hAnsi="Century Gothic" w:cs="Arial"/>
          <w:sz w:val="24"/>
          <w:szCs w:val="24"/>
        </w:rPr>
        <w:t>regular meetings to review the work of the school in this area. In addition the</w:t>
      </w:r>
      <w:r>
        <w:rPr>
          <w:rFonts w:ascii="Century Gothic" w:hAnsi="Century Gothic" w:cs="Arial"/>
          <w:sz w:val="24"/>
          <w:szCs w:val="24"/>
        </w:rPr>
        <w:t xml:space="preserve"> SENDCO regularly feeds back </w:t>
      </w:r>
      <w:r w:rsidRPr="007D0657">
        <w:rPr>
          <w:rFonts w:ascii="Century Gothic" w:hAnsi="Century Gothic" w:cs="Arial"/>
          <w:sz w:val="24"/>
          <w:szCs w:val="24"/>
        </w:rPr>
        <w:t>to the</w:t>
      </w:r>
      <w:r>
        <w:rPr>
          <w:rFonts w:ascii="Century Gothic" w:hAnsi="Century Gothic" w:cs="Arial"/>
          <w:sz w:val="24"/>
          <w:szCs w:val="24"/>
        </w:rPr>
        <w:t xml:space="preserve"> </w:t>
      </w:r>
      <w:r w:rsidRPr="007D0657">
        <w:rPr>
          <w:rFonts w:ascii="Century Gothic" w:hAnsi="Century Gothic" w:cs="Arial"/>
          <w:sz w:val="24"/>
          <w:szCs w:val="24"/>
        </w:rPr>
        <w:t>governing body</w:t>
      </w:r>
      <w:r>
        <w:rPr>
          <w:rFonts w:ascii="Century Gothic" w:hAnsi="Century Gothic" w:cs="Arial"/>
          <w:sz w:val="24"/>
          <w:szCs w:val="24"/>
        </w:rPr>
        <w:t xml:space="preserve"> on the monitoring from across school</w:t>
      </w:r>
      <w:r w:rsidRPr="007D0657">
        <w:rPr>
          <w:rFonts w:ascii="Century Gothic" w:hAnsi="Century Gothic" w:cs="Arial"/>
          <w:sz w:val="24"/>
          <w:szCs w:val="24"/>
        </w:rPr>
        <w:t>.</w:t>
      </w:r>
    </w:p>
    <w:p w14:paraId="14AA69E9" w14:textId="77777777" w:rsidR="00D53FEB" w:rsidRDefault="00D53FEB" w:rsidP="007D0657">
      <w:pPr>
        <w:jc w:val="both"/>
        <w:rPr>
          <w:rFonts w:ascii="Century Gothic" w:hAnsi="Century Gothic" w:cs="Arial"/>
          <w:sz w:val="24"/>
          <w:szCs w:val="24"/>
        </w:rPr>
      </w:pPr>
    </w:p>
    <w:p w14:paraId="68ADD8C6" w14:textId="77777777" w:rsidR="00D53FEB" w:rsidRDefault="00D53FEB" w:rsidP="007D0657">
      <w:pPr>
        <w:jc w:val="both"/>
        <w:rPr>
          <w:rFonts w:ascii="Century Gothic" w:hAnsi="Century Gothic" w:cs="Arial"/>
          <w:b/>
          <w:sz w:val="28"/>
          <w:szCs w:val="24"/>
          <w:u w:val="single"/>
        </w:rPr>
      </w:pPr>
      <w:r w:rsidRPr="00D53FEB">
        <w:rPr>
          <w:rFonts w:ascii="Century Gothic" w:hAnsi="Century Gothic" w:cs="Arial"/>
          <w:b/>
          <w:sz w:val="28"/>
          <w:szCs w:val="24"/>
          <w:u w:val="single"/>
        </w:rPr>
        <w:t>Making a request for an Education, Health and Care Plan (EHCP) or a SEND Support Provision Plan (SSPP):</w:t>
      </w:r>
    </w:p>
    <w:p w14:paraId="7062088E" w14:textId="77777777" w:rsidR="007709B3" w:rsidRDefault="007709B3" w:rsidP="007709B3">
      <w:pPr>
        <w:jc w:val="both"/>
        <w:rPr>
          <w:rFonts w:ascii="Century Gothic" w:hAnsi="Century Gothic" w:cs="Arial"/>
          <w:sz w:val="24"/>
          <w:szCs w:val="24"/>
        </w:rPr>
      </w:pPr>
      <w:r w:rsidRPr="007709B3">
        <w:rPr>
          <w:rFonts w:ascii="Century Gothic" w:hAnsi="Century Gothic" w:cs="Arial"/>
          <w:sz w:val="24"/>
          <w:szCs w:val="24"/>
        </w:rPr>
        <w:t>Following support within school, a pupil may still</w:t>
      </w:r>
      <w:r>
        <w:rPr>
          <w:rFonts w:ascii="Century Gothic" w:hAnsi="Century Gothic" w:cs="Arial"/>
          <w:sz w:val="24"/>
          <w:szCs w:val="24"/>
        </w:rPr>
        <w:t xml:space="preserve"> be making limited progress and </w:t>
      </w:r>
      <w:r w:rsidRPr="007709B3">
        <w:rPr>
          <w:rFonts w:ascii="Century Gothic" w:hAnsi="Century Gothic" w:cs="Arial"/>
          <w:sz w:val="24"/>
          <w:szCs w:val="24"/>
        </w:rPr>
        <w:t>therefore, in conjunction with external agencies, we may decide to make an application</w:t>
      </w:r>
      <w:r>
        <w:rPr>
          <w:rFonts w:ascii="Century Gothic" w:hAnsi="Century Gothic" w:cs="Arial"/>
          <w:sz w:val="24"/>
          <w:szCs w:val="24"/>
        </w:rPr>
        <w:t xml:space="preserve"> for an Education, Health and Care Plan (EHCP) or a SEND Support Provision Plan (SSPP)</w:t>
      </w:r>
      <w:r w:rsidRPr="007709B3">
        <w:rPr>
          <w:rFonts w:ascii="Century Gothic" w:hAnsi="Century Gothic" w:cs="Arial"/>
          <w:sz w:val="24"/>
          <w:szCs w:val="24"/>
        </w:rPr>
        <w:t xml:space="preserve">. </w:t>
      </w:r>
    </w:p>
    <w:p w14:paraId="7BEF2D9D" w14:textId="77777777" w:rsidR="007709B3" w:rsidRDefault="007709B3" w:rsidP="007709B3">
      <w:pPr>
        <w:jc w:val="both"/>
        <w:rPr>
          <w:rFonts w:ascii="Century Gothic" w:hAnsi="Century Gothic" w:cs="Arial"/>
          <w:sz w:val="24"/>
          <w:szCs w:val="24"/>
        </w:rPr>
      </w:pPr>
    </w:p>
    <w:p w14:paraId="21B5CDF5"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local authority will be provided with evidence of the pupil’s</w:t>
      </w:r>
      <w:r>
        <w:rPr>
          <w:rFonts w:ascii="Century Gothic" w:hAnsi="Century Gothic" w:cs="Arial"/>
          <w:sz w:val="24"/>
          <w:szCs w:val="24"/>
        </w:rPr>
        <w:t xml:space="preserve"> </w:t>
      </w:r>
      <w:r w:rsidRPr="007709B3">
        <w:rPr>
          <w:rFonts w:ascii="Century Gothic" w:hAnsi="Century Gothic" w:cs="Arial"/>
          <w:sz w:val="24"/>
          <w:szCs w:val="24"/>
        </w:rPr>
        <w:t>progress over time including, among others;</w:t>
      </w:r>
    </w:p>
    <w:p w14:paraId="56AAF576"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Previous target setting documents e.g. ITPs</w:t>
      </w:r>
    </w:p>
    <w:p w14:paraId="77979850"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Records of meetings</w:t>
      </w:r>
    </w:p>
    <w:p w14:paraId="0DBB3D36"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Records of a pupils medical or health requirements</w:t>
      </w:r>
    </w:p>
    <w:p w14:paraId="6327F5BD"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Attainment across core subjects</w:t>
      </w:r>
    </w:p>
    <w:p w14:paraId="0F0B4B8C"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External agency advice/reports</w:t>
      </w:r>
    </w:p>
    <w:p w14:paraId="3F5E0550" w14:textId="77777777" w:rsidR="007709B3" w:rsidRDefault="007709B3" w:rsidP="007709B3">
      <w:pPr>
        <w:jc w:val="both"/>
        <w:rPr>
          <w:rFonts w:ascii="Century Gothic" w:hAnsi="Century Gothic" w:cs="Arial"/>
          <w:sz w:val="24"/>
          <w:szCs w:val="24"/>
        </w:rPr>
      </w:pPr>
      <w:r w:rsidRPr="007709B3">
        <w:rPr>
          <w:rFonts w:ascii="Century Gothic" w:hAnsi="Century Gothic" w:cs="Arial"/>
          <w:sz w:val="24"/>
          <w:szCs w:val="24"/>
        </w:rPr>
        <w:t>• Views of pupils/parents</w:t>
      </w:r>
    </w:p>
    <w:p w14:paraId="14FEA488" w14:textId="77777777" w:rsidR="007709B3" w:rsidRPr="007709B3" w:rsidRDefault="007709B3" w:rsidP="007709B3">
      <w:pPr>
        <w:jc w:val="both"/>
        <w:rPr>
          <w:rFonts w:ascii="Century Gothic" w:hAnsi="Century Gothic" w:cs="Arial"/>
          <w:sz w:val="24"/>
          <w:szCs w:val="24"/>
        </w:rPr>
      </w:pPr>
    </w:p>
    <w:p w14:paraId="07FAC06A"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Education, Health and Care plan</w:t>
      </w:r>
      <w:r>
        <w:rPr>
          <w:rFonts w:ascii="Century Gothic" w:hAnsi="Century Gothic" w:cs="Arial"/>
          <w:sz w:val="24"/>
          <w:szCs w:val="24"/>
        </w:rPr>
        <w:t xml:space="preserve"> (EHCP) or a SEND Support Provision Plan (SSPP) is an exciting</w:t>
      </w:r>
      <w:r w:rsidRPr="007709B3">
        <w:rPr>
          <w:rFonts w:ascii="Century Gothic" w:hAnsi="Century Gothic" w:cs="Arial"/>
          <w:sz w:val="24"/>
          <w:szCs w:val="24"/>
        </w:rPr>
        <w:t xml:space="preserve"> way of working that puts the</w:t>
      </w:r>
      <w:r>
        <w:rPr>
          <w:rFonts w:ascii="Century Gothic" w:hAnsi="Century Gothic" w:cs="Arial"/>
          <w:sz w:val="24"/>
          <w:szCs w:val="24"/>
        </w:rPr>
        <w:t xml:space="preserve"> </w:t>
      </w:r>
      <w:r w:rsidRPr="007709B3">
        <w:rPr>
          <w:rFonts w:ascii="Century Gothic" w:hAnsi="Century Gothic" w:cs="Arial"/>
          <w:sz w:val="24"/>
          <w:szCs w:val="24"/>
        </w:rPr>
        <w:t>child, young person and families at the very centre of the assessment and planning</w:t>
      </w:r>
      <w:r>
        <w:rPr>
          <w:rFonts w:ascii="Century Gothic" w:hAnsi="Century Gothic" w:cs="Arial"/>
          <w:sz w:val="24"/>
          <w:szCs w:val="24"/>
        </w:rPr>
        <w:t xml:space="preserve"> </w:t>
      </w:r>
      <w:r w:rsidRPr="007709B3">
        <w:rPr>
          <w:rFonts w:ascii="Century Gothic" w:hAnsi="Century Gothic" w:cs="Arial"/>
          <w:sz w:val="24"/>
          <w:szCs w:val="24"/>
        </w:rPr>
        <w:t>process, to make sure that their views are not only heard but also understood. This is</w:t>
      </w:r>
      <w:r>
        <w:rPr>
          <w:rFonts w:ascii="Century Gothic" w:hAnsi="Century Gothic" w:cs="Arial"/>
          <w:sz w:val="24"/>
          <w:szCs w:val="24"/>
        </w:rPr>
        <w:t xml:space="preserve"> </w:t>
      </w:r>
      <w:r w:rsidRPr="007709B3">
        <w:rPr>
          <w:rFonts w:ascii="Century Gothic" w:hAnsi="Century Gothic" w:cs="Arial"/>
          <w:sz w:val="24"/>
          <w:szCs w:val="24"/>
        </w:rPr>
        <w:t xml:space="preserve">called person centred planning and is all about increasing </w:t>
      </w:r>
      <w:r w:rsidRPr="007709B3">
        <w:rPr>
          <w:rFonts w:ascii="Century Gothic" w:hAnsi="Century Gothic" w:cs="Arial"/>
          <w:sz w:val="24"/>
          <w:szCs w:val="24"/>
        </w:rPr>
        <w:lastRenderedPageBreak/>
        <w:t>family choice and control. This</w:t>
      </w:r>
      <w:r>
        <w:rPr>
          <w:rFonts w:ascii="Century Gothic" w:hAnsi="Century Gothic" w:cs="Arial"/>
          <w:sz w:val="24"/>
          <w:szCs w:val="24"/>
        </w:rPr>
        <w:t xml:space="preserve"> </w:t>
      </w:r>
      <w:r w:rsidRPr="007709B3">
        <w:rPr>
          <w:rFonts w:ascii="Century Gothic" w:hAnsi="Century Gothic" w:cs="Arial"/>
          <w:sz w:val="24"/>
          <w:szCs w:val="24"/>
        </w:rPr>
        <w:t>process focuses on what is important for children and young people – what they want</w:t>
      </w:r>
      <w:r>
        <w:rPr>
          <w:rFonts w:ascii="Century Gothic" w:hAnsi="Century Gothic" w:cs="Arial"/>
          <w:sz w:val="24"/>
          <w:szCs w:val="24"/>
        </w:rPr>
        <w:t xml:space="preserve"> </w:t>
      </w:r>
      <w:r w:rsidRPr="007709B3">
        <w:rPr>
          <w:rFonts w:ascii="Century Gothic" w:hAnsi="Century Gothic" w:cs="Arial"/>
          <w:sz w:val="24"/>
          <w:szCs w:val="24"/>
        </w:rPr>
        <w:t>now and in the future.</w:t>
      </w:r>
    </w:p>
    <w:p w14:paraId="39B44F2A" w14:textId="77777777" w:rsidR="007709B3" w:rsidRDefault="007709B3" w:rsidP="007709B3">
      <w:pPr>
        <w:jc w:val="both"/>
        <w:rPr>
          <w:rFonts w:ascii="Century Gothic" w:hAnsi="Century Gothic" w:cs="Arial"/>
          <w:sz w:val="24"/>
          <w:szCs w:val="24"/>
        </w:rPr>
      </w:pPr>
    </w:p>
    <w:p w14:paraId="554DE1FD"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w:t>
      </w:r>
      <w:r>
        <w:rPr>
          <w:rFonts w:ascii="Century Gothic" w:hAnsi="Century Gothic" w:cs="Arial"/>
          <w:sz w:val="24"/>
          <w:szCs w:val="24"/>
        </w:rPr>
        <w:t>he EHCP</w:t>
      </w:r>
      <w:r w:rsidRPr="007709B3">
        <w:rPr>
          <w:rFonts w:ascii="Century Gothic" w:hAnsi="Century Gothic" w:cs="Arial"/>
          <w:sz w:val="24"/>
          <w:szCs w:val="24"/>
        </w:rPr>
        <w:t xml:space="preserve"> is for children and young people who have special educational needs and</w:t>
      </w:r>
      <w:r>
        <w:rPr>
          <w:rFonts w:ascii="Century Gothic" w:hAnsi="Century Gothic" w:cs="Arial"/>
          <w:sz w:val="24"/>
          <w:szCs w:val="24"/>
        </w:rPr>
        <w:t xml:space="preserve"> </w:t>
      </w:r>
      <w:r w:rsidRPr="007709B3">
        <w:rPr>
          <w:rFonts w:ascii="Century Gothic" w:hAnsi="Century Gothic" w:cs="Arial"/>
          <w:sz w:val="24"/>
          <w:szCs w:val="24"/>
        </w:rPr>
        <w:t>disabilities and where an assessment of education, health and social care needs has</w:t>
      </w:r>
      <w:r>
        <w:rPr>
          <w:rFonts w:ascii="Century Gothic" w:hAnsi="Century Gothic" w:cs="Arial"/>
          <w:sz w:val="24"/>
          <w:szCs w:val="24"/>
        </w:rPr>
        <w:t xml:space="preserve"> </w:t>
      </w:r>
      <w:r w:rsidRPr="007709B3">
        <w:rPr>
          <w:rFonts w:ascii="Century Gothic" w:hAnsi="Century Gothic" w:cs="Arial"/>
          <w:sz w:val="24"/>
          <w:szCs w:val="24"/>
        </w:rPr>
        <w:t>been agreed by a multi-agency group of professionals. It is available from birth to age</w:t>
      </w:r>
    </w:p>
    <w:p w14:paraId="27E377AF" w14:textId="77777777" w:rsidR="00D53FEB" w:rsidRDefault="007709B3" w:rsidP="007709B3">
      <w:pPr>
        <w:jc w:val="both"/>
        <w:rPr>
          <w:rFonts w:ascii="Century Gothic" w:hAnsi="Century Gothic" w:cs="Arial"/>
          <w:sz w:val="24"/>
          <w:szCs w:val="24"/>
        </w:rPr>
      </w:pPr>
      <w:r w:rsidRPr="007709B3">
        <w:rPr>
          <w:rFonts w:ascii="Century Gothic" w:hAnsi="Century Gothic" w:cs="Arial"/>
          <w:sz w:val="24"/>
          <w:szCs w:val="24"/>
        </w:rPr>
        <w:t>25.</w:t>
      </w:r>
      <w:r w:rsidRPr="007709B3">
        <w:rPr>
          <w:rFonts w:ascii="Century Gothic" w:hAnsi="Century Gothic" w:cs="Arial"/>
          <w:sz w:val="24"/>
          <w:szCs w:val="24"/>
        </w:rPr>
        <w:cr/>
      </w:r>
    </w:p>
    <w:p w14:paraId="5C734712" w14:textId="77777777" w:rsidR="007709B3" w:rsidRDefault="007709B3" w:rsidP="007709B3">
      <w:pPr>
        <w:jc w:val="both"/>
        <w:rPr>
          <w:rFonts w:ascii="Century Gothic" w:hAnsi="Century Gothic" w:cs="Arial"/>
          <w:b/>
          <w:sz w:val="28"/>
          <w:szCs w:val="24"/>
          <w:u w:val="single"/>
        </w:rPr>
      </w:pPr>
      <w:r w:rsidRPr="007709B3">
        <w:rPr>
          <w:rFonts w:ascii="Century Gothic" w:hAnsi="Century Gothic" w:cs="Arial"/>
          <w:b/>
          <w:sz w:val="28"/>
          <w:szCs w:val="24"/>
          <w:u w:val="single"/>
        </w:rPr>
        <w:t xml:space="preserve">Roles and Responsibilities: </w:t>
      </w:r>
    </w:p>
    <w:p w14:paraId="4D7A56DA" w14:textId="77777777" w:rsidR="007709B3" w:rsidRPr="007709B3" w:rsidRDefault="007709B3" w:rsidP="007709B3">
      <w:pPr>
        <w:jc w:val="both"/>
        <w:rPr>
          <w:rFonts w:ascii="Century Gothic" w:hAnsi="Century Gothic" w:cs="Arial"/>
          <w:sz w:val="24"/>
          <w:szCs w:val="24"/>
          <w:u w:val="single"/>
        </w:rPr>
      </w:pPr>
      <w:r w:rsidRPr="007709B3">
        <w:rPr>
          <w:rFonts w:ascii="Century Gothic" w:hAnsi="Century Gothic" w:cs="Arial"/>
          <w:sz w:val="24"/>
          <w:szCs w:val="24"/>
          <w:u w:val="single"/>
        </w:rPr>
        <w:t>The Governing Body:</w:t>
      </w:r>
    </w:p>
    <w:p w14:paraId="6962D6D0" w14:textId="77777777" w:rsidR="007709B3" w:rsidRPr="007709B3" w:rsidRDefault="007709B3" w:rsidP="007709B3">
      <w:pPr>
        <w:jc w:val="both"/>
        <w:rPr>
          <w:rFonts w:ascii="Century Gothic" w:hAnsi="Century Gothic" w:cs="Arial"/>
          <w:sz w:val="24"/>
          <w:szCs w:val="24"/>
        </w:rPr>
      </w:pPr>
    </w:p>
    <w:p w14:paraId="0FD7DFCD" w14:textId="269A3F9C"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xml:space="preserve">A member of the Governing body, </w:t>
      </w:r>
      <w:r w:rsidR="002B0B27">
        <w:rPr>
          <w:rFonts w:ascii="Century Gothic" w:hAnsi="Century Gothic" w:cs="Arial"/>
          <w:sz w:val="24"/>
          <w:szCs w:val="24"/>
        </w:rPr>
        <w:t xml:space="preserve">Rev </w:t>
      </w:r>
      <w:r w:rsidRPr="007709B3">
        <w:rPr>
          <w:rFonts w:ascii="Century Gothic" w:hAnsi="Century Gothic" w:cs="Arial"/>
          <w:sz w:val="24"/>
          <w:szCs w:val="24"/>
        </w:rPr>
        <w:t>Dr Dirk Hermans, takes a special interest in SEN</w:t>
      </w:r>
      <w:r>
        <w:rPr>
          <w:rFonts w:ascii="Century Gothic" w:hAnsi="Century Gothic" w:cs="Arial"/>
          <w:sz w:val="24"/>
          <w:szCs w:val="24"/>
        </w:rPr>
        <w:t>D</w:t>
      </w:r>
      <w:r w:rsidRPr="007709B3">
        <w:rPr>
          <w:rFonts w:ascii="Century Gothic" w:hAnsi="Century Gothic" w:cs="Arial"/>
          <w:sz w:val="24"/>
          <w:szCs w:val="24"/>
        </w:rPr>
        <w:t xml:space="preserve">, although the Governing Body as a whole is responsible for making provision for pupils with special educational needs. </w:t>
      </w:r>
    </w:p>
    <w:p w14:paraId="67B18713" w14:textId="77777777" w:rsidR="007709B3" w:rsidRPr="007709B3" w:rsidRDefault="007709B3" w:rsidP="007709B3">
      <w:pPr>
        <w:jc w:val="both"/>
        <w:rPr>
          <w:rFonts w:ascii="Century Gothic" w:hAnsi="Century Gothic" w:cs="Arial"/>
          <w:sz w:val="24"/>
          <w:szCs w:val="24"/>
        </w:rPr>
      </w:pPr>
    </w:p>
    <w:p w14:paraId="2097C84F"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Governing body must do its best to ensure that the necessary provision is made for any pupil who has SEN</w:t>
      </w:r>
      <w:r w:rsidR="00FF4F11">
        <w:rPr>
          <w:rFonts w:ascii="Century Gothic" w:hAnsi="Century Gothic" w:cs="Arial"/>
          <w:sz w:val="24"/>
          <w:szCs w:val="24"/>
        </w:rPr>
        <w:t>D</w:t>
      </w:r>
      <w:r w:rsidRPr="007709B3">
        <w:rPr>
          <w:rFonts w:ascii="Century Gothic" w:hAnsi="Century Gothic" w:cs="Arial"/>
          <w:sz w:val="24"/>
          <w:szCs w:val="24"/>
        </w:rPr>
        <w:t>.  Alongside the Head teacher they:</w:t>
      </w:r>
    </w:p>
    <w:p w14:paraId="79EC4175" w14:textId="77777777" w:rsidR="007709B3" w:rsidRPr="007709B3" w:rsidRDefault="007709B3" w:rsidP="007709B3">
      <w:pPr>
        <w:jc w:val="both"/>
        <w:rPr>
          <w:rFonts w:ascii="Century Gothic" w:hAnsi="Century Gothic" w:cs="Arial"/>
          <w:sz w:val="24"/>
          <w:szCs w:val="24"/>
        </w:rPr>
      </w:pPr>
    </w:p>
    <w:p w14:paraId="77981FA2" w14:textId="77777777" w:rsidR="007709B3" w:rsidRPr="007709B3" w:rsidRDefault="007709B3" w:rsidP="007709B3">
      <w:pPr>
        <w:numPr>
          <w:ilvl w:val="0"/>
          <w:numId w:val="31"/>
        </w:numPr>
        <w:jc w:val="both"/>
        <w:rPr>
          <w:rFonts w:ascii="Century Gothic" w:hAnsi="Century Gothic" w:cs="Arial"/>
          <w:sz w:val="24"/>
          <w:szCs w:val="24"/>
        </w:rPr>
      </w:pPr>
      <w:r>
        <w:rPr>
          <w:rFonts w:ascii="Century Gothic" w:hAnsi="Century Gothic" w:cs="Arial"/>
          <w:sz w:val="24"/>
          <w:szCs w:val="24"/>
        </w:rPr>
        <w:t>D</w:t>
      </w:r>
      <w:r w:rsidRPr="007709B3">
        <w:rPr>
          <w:rFonts w:ascii="Century Gothic" w:hAnsi="Century Gothic" w:cs="Arial"/>
          <w:sz w:val="24"/>
          <w:szCs w:val="24"/>
        </w:rPr>
        <w:t>etermine the school's general policy and approach to provision for children with SEN</w:t>
      </w:r>
      <w:r>
        <w:rPr>
          <w:rFonts w:ascii="Century Gothic" w:hAnsi="Century Gothic" w:cs="Arial"/>
          <w:sz w:val="24"/>
          <w:szCs w:val="24"/>
        </w:rPr>
        <w:t>D</w:t>
      </w:r>
    </w:p>
    <w:p w14:paraId="22028D0E" w14:textId="77777777" w:rsidR="007709B3" w:rsidRPr="007709B3" w:rsidRDefault="007709B3" w:rsidP="007709B3">
      <w:pPr>
        <w:numPr>
          <w:ilvl w:val="0"/>
          <w:numId w:val="31"/>
        </w:numPr>
        <w:jc w:val="both"/>
        <w:rPr>
          <w:rFonts w:ascii="Century Gothic" w:hAnsi="Century Gothic" w:cs="Arial"/>
          <w:sz w:val="24"/>
          <w:szCs w:val="24"/>
        </w:rPr>
      </w:pPr>
      <w:r>
        <w:rPr>
          <w:rFonts w:ascii="Century Gothic" w:hAnsi="Century Gothic" w:cs="Arial"/>
          <w:sz w:val="24"/>
          <w:szCs w:val="24"/>
        </w:rPr>
        <w:t>E</w:t>
      </w:r>
      <w:r w:rsidRPr="007709B3">
        <w:rPr>
          <w:rFonts w:ascii="Century Gothic" w:hAnsi="Century Gothic" w:cs="Arial"/>
          <w:sz w:val="24"/>
          <w:szCs w:val="24"/>
        </w:rPr>
        <w:t>stablish appropriate staffing and funding arrangements</w:t>
      </w:r>
    </w:p>
    <w:p w14:paraId="56EA07A9" w14:textId="77777777" w:rsidR="007709B3" w:rsidRPr="007709B3" w:rsidRDefault="007709B3" w:rsidP="007709B3">
      <w:pPr>
        <w:numPr>
          <w:ilvl w:val="0"/>
          <w:numId w:val="31"/>
        </w:numPr>
        <w:jc w:val="both"/>
        <w:rPr>
          <w:rFonts w:ascii="Century Gothic" w:hAnsi="Century Gothic" w:cs="Arial"/>
          <w:sz w:val="24"/>
          <w:szCs w:val="24"/>
        </w:rPr>
      </w:pPr>
      <w:r>
        <w:rPr>
          <w:rFonts w:ascii="Century Gothic" w:hAnsi="Century Gothic" w:cs="Arial"/>
          <w:sz w:val="24"/>
          <w:szCs w:val="24"/>
        </w:rPr>
        <w:t>A</w:t>
      </w:r>
      <w:r w:rsidRPr="007709B3">
        <w:rPr>
          <w:rFonts w:ascii="Century Gothic" w:hAnsi="Century Gothic" w:cs="Arial"/>
          <w:sz w:val="24"/>
          <w:szCs w:val="24"/>
        </w:rPr>
        <w:t>re up-to-date and knowledgeable about the school's SEN</w:t>
      </w:r>
      <w:r>
        <w:rPr>
          <w:rFonts w:ascii="Century Gothic" w:hAnsi="Century Gothic" w:cs="Arial"/>
          <w:sz w:val="24"/>
          <w:szCs w:val="24"/>
        </w:rPr>
        <w:t>D</w:t>
      </w:r>
      <w:r w:rsidRPr="007709B3">
        <w:rPr>
          <w:rFonts w:ascii="Century Gothic" w:hAnsi="Century Gothic" w:cs="Arial"/>
          <w:sz w:val="24"/>
          <w:szCs w:val="24"/>
        </w:rPr>
        <w:t xml:space="preserve"> provision, including how funding, equipment and personnel resources are deployed;</w:t>
      </w:r>
    </w:p>
    <w:p w14:paraId="6B34B35C" w14:textId="77777777" w:rsidR="007709B3" w:rsidRPr="007709B3" w:rsidRDefault="007709B3" w:rsidP="007709B3">
      <w:pPr>
        <w:numPr>
          <w:ilvl w:val="0"/>
          <w:numId w:val="31"/>
        </w:numPr>
        <w:jc w:val="both"/>
        <w:rPr>
          <w:rFonts w:ascii="Century Gothic" w:hAnsi="Century Gothic" w:cs="Arial"/>
          <w:sz w:val="24"/>
          <w:szCs w:val="24"/>
        </w:rPr>
      </w:pPr>
      <w:r>
        <w:rPr>
          <w:rFonts w:ascii="Century Gothic" w:hAnsi="Century Gothic" w:cs="Arial"/>
          <w:sz w:val="24"/>
          <w:szCs w:val="24"/>
        </w:rPr>
        <w:t>E</w:t>
      </w:r>
      <w:r w:rsidRPr="007709B3">
        <w:rPr>
          <w:rFonts w:ascii="Century Gothic" w:hAnsi="Century Gothic" w:cs="Arial"/>
          <w:sz w:val="24"/>
          <w:szCs w:val="24"/>
        </w:rPr>
        <w:t>nsure the SEN</w:t>
      </w:r>
      <w:r>
        <w:rPr>
          <w:rFonts w:ascii="Century Gothic" w:hAnsi="Century Gothic" w:cs="Arial"/>
          <w:sz w:val="24"/>
          <w:szCs w:val="24"/>
        </w:rPr>
        <w:t>D</w:t>
      </w:r>
      <w:r w:rsidRPr="007709B3">
        <w:rPr>
          <w:rFonts w:ascii="Century Gothic" w:hAnsi="Century Gothic" w:cs="Arial"/>
          <w:sz w:val="24"/>
          <w:szCs w:val="24"/>
        </w:rPr>
        <w:t xml:space="preserve"> provision is an integral part of the School Improvement Plan and the school's self-evaluation process;</w:t>
      </w:r>
    </w:p>
    <w:p w14:paraId="5FD1CFE0" w14:textId="77777777" w:rsidR="007709B3" w:rsidRPr="007709B3" w:rsidRDefault="007709B3" w:rsidP="007709B3">
      <w:pPr>
        <w:numPr>
          <w:ilvl w:val="0"/>
          <w:numId w:val="31"/>
        </w:numPr>
        <w:jc w:val="both"/>
        <w:rPr>
          <w:rFonts w:ascii="Century Gothic" w:hAnsi="Century Gothic" w:cs="Arial"/>
          <w:sz w:val="24"/>
          <w:szCs w:val="24"/>
        </w:rPr>
      </w:pPr>
      <w:r>
        <w:rPr>
          <w:rFonts w:ascii="Century Gothic" w:hAnsi="Century Gothic" w:cs="Arial"/>
          <w:sz w:val="24"/>
          <w:szCs w:val="24"/>
        </w:rPr>
        <w:t>E</w:t>
      </w:r>
      <w:r w:rsidRPr="007709B3">
        <w:rPr>
          <w:rFonts w:ascii="Century Gothic" w:hAnsi="Century Gothic" w:cs="Arial"/>
          <w:sz w:val="24"/>
          <w:szCs w:val="24"/>
        </w:rPr>
        <w:t>nsure that the quality of SEN</w:t>
      </w:r>
      <w:r>
        <w:rPr>
          <w:rFonts w:ascii="Century Gothic" w:hAnsi="Century Gothic" w:cs="Arial"/>
          <w:sz w:val="24"/>
          <w:szCs w:val="24"/>
        </w:rPr>
        <w:t>D</w:t>
      </w:r>
      <w:r w:rsidRPr="007709B3">
        <w:rPr>
          <w:rFonts w:ascii="Century Gothic" w:hAnsi="Century Gothic" w:cs="Arial"/>
          <w:sz w:val="24"/>
          <w:szCs w:val="24"/>
        </w:rPr>
        <w:t xml:space="preserve"> provision is continually monitored </w:t>
      </w:r>
    </w:p>
    <w:p w14:paraId="0F209D2B" w14:textId="77777777" w:rsidR="007709B3" w:rsidRPr="007709B3" w:rsidRDefault="007709B3" w:rsidP="007709B3">
      <w:pPr>
        <w:jc w:val="both"/>
        <w:rPr>
          <w:rFonts w:ascii="Century Gothic" w:hAnsi="Century Gothic" w:cs="Arial"/>
          <w:sz w:val="24"/>
          <w:szCs w:val="24"/>
        </w:rPr>
      </w:pPr>
    </w:p>
    <w:p w14:paraId="713A3776" w14:textId="77777777" w:rsidR="007709B3" w:rsidRDefault="007709B3" w:rsidP="007709B3">
      <w:pPr>
        <w:jc w:val="both"/>
        <w:rPr>
          <w:rFonts w:ascii="Century Gothic" w:hAnsi="Century Gothic" w:cs="Arial"/>
          <w:sz w:val="24"/>
          <w:szCs w:val="24"/>
          <w:u w:val="single"/>
        </w:rPr>
      </w:pPr>
      <w:r w:rsidRPr="007709B3">
        <w:rPr>
          <w:rFonts w:ascii="Century Gothic" w:hAnsi="Century Gothic" w:cs="Arial"/>
          <w:sz w:val="24"/>
          <w:szCs w:val="24"/>
          <w:u w:val="single"/>
        </w:rPr>
        <w:t>The Head Teacher:</w:t>
      </w:r>
    </w:p>
    <w:p w14:paraId="616E9696" w14:textId="77777777" w:rsidR="007709B3" w:rsidRPr="007709B3" w:rsidRDefault="007709B3" w:rsidP="007709B3">
      <w:pPr>
        <w:jc w:val="both"/>
        <w:rPr>
          <w:rFonts w:ascii="Century Gothic" w:hAnsi="Century Gothic" w:cs="Arial"/>
          <w:sz w:val="24"/>
          <w:szCs w:val="24"/>
          <w:u w:val="single"/>
        </w:rPr>
      </w:pPr>
    </w:p>
    <w:p w14:paraId="6A93E7E9"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Head Teacher</w:t>
      </w:r>
      <w:r>
        <w:rPr>
          <w:rFonts w:ascii="Century Gothic" w:hAnsi="Century Gothic" w:cs="Arial"/>
          <w:sz w:val="24"/>
          <w:szCs w:val="24"/>
        </w:rPr>
        <w:t>, Mrs Michelle Ashley,</w:t>
      </w:r>
      <w:r w:rsidRPr="007709B3">
        <w:rPr>
          <w:rFonts w:ascii="Century Gothic" w:hAnsi="Century Gothic" w:cs="Arial"/>
          <w:sz w:val="24"/>
          <w:szCs w:val="24"/>
        </w:rPr>
        <w:t xml:space="preserve"> has overall responsibility for the Code of Practice.  In conjunction with the Governing Body, the Head Teacher will determine the appropriate staffing and funding arrangements, advise and inform the Governing Body of SEND issues, appoint a SEND co-ordinator and ensure the school meets its SEND responsibilities.</w:t>
      </w:r>
    </w:p>
    <w:p w14:paraId="4734B34E" w14:textId="77777777" w:rsidR="007709B3" w:rsidRPr="007709B3" w:rsidRDefault="007709B3" w:rsidP="007709B3">
      <w:pPr>
        <w:jc w:val="both"/>
        <w:rPr>
          <w:rFonts w:ascii="Century Gothic" w:hAnsi="Century Gothic" w:cs="Arial"/>
          <w:sz w:val="24"/>
          <w:szCs w:val="24"/>
        </w:rPr>
      </w:pPr>
    </w:p>
    <w:p w14:paraId="4BCF931F" w14:textId="77777777" w:rsidR="007709B3" w:rsidRPr="001A77F9" w:rsidRDefault="007709B3" w:rsidP="007709B3">
      <w:pPr>
        <w:jc w:val="both"/>
        <w:rPr>
          <w:rFonts w:ascii="Century Gothic" w:hAnsi="Century Gothic" w:cs="Arial"/>
          <w:sz w:val="24"/>
          <w:szCs w:val="24"/>
          <w:u w:val="single"/>
        </w:rPr>
      </w:pPr>
      <w:r w:rsidRPr="001A77F9">
        <w:rPr>
          <w:rFonts w:ascii="Century Gothic" w:hAnsi="Century Gothic" w:cs="Arial"/>
          <w:sz w:val="24"/>
          <w:szCs w:val="24"/>
          <w:u w:val="single"/>
        </w:rPr>
        <w:t>The Special Educational Needs &amp; Disability Co-ordinator (SENDCO):</w:t>
      </w:r>
    </w:p>
    <w:p w14:paraId="754BF9A7" w14:textId="77777777" w:rsidR="001A77F9" w:rsidRPr="007709B3" w:rsidRDefault="001A77F9" w:rsidP="007709B3">
      <w:pPr>
        <w:jc w:val="both"/>
        <w:rPr>
          <w:rFonts w:ascii="Century Gothic" w:hAnsi="Century Gothic" w:cs="Arial"/>
          <w:sz w:val="24"/>
          <w:szCs w:val="24"/>
        </w:rPr>
      </w:pPr>
    </w:p>
    <w:p w14:paraId="7EB5835C"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named SENDCO for the school is Mrs Laura West.  The Code of Practice makes it clear that the SENDCO plays a pivotal role in co-ordinating effective educational provision for children with special educational needs.</w:t>
      </w:r>
    </w:p>
    <w:p w14:paraId="147D5ED4" w14:textId="77777777" w:rsidR="007709B3" w:rsidRPr="007709B3" w:rsidRDefault="007709B3" w:rsidP="007709B3">
      <w:pPr>
        <w:jc w:val="both"/>
        <w:rPr>
          <w:rFonts w:ascii="Century Gothic" w:hAnsi="Century Gothic" w:cs="Arial"/>
          <w:sz w:val="24"/>
          <w:szCs w:val="24"/>
        </w:rPr>
      </w:pPr>
    </w:p>
    <w:p w14:paraId="28ABAEFA"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responsibilities of the SENDCO include:</w:t>
      </w:r>
    </w:p>
    <w:p w14:paraId="5D647CFE"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Overseeing the day to day operation of the school's SEND policy.</w:t>
      </w:r>
    </w:p>
    <w:p w14:paraId="731C03BF"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Co-ordinating provision for children with special educational needs.</w:t>
      </w:r>
    </w:p>
    <w:p w14:paraId="14C8B0AC"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lastRenderedPageBreak/>
        <w:t xml:space="preserve">Liaising with and advising colleagues and offering support and good practice. </w:t>
      </w:r>
    </w:p>
    <w:p w14:paraId="722E7ABE"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Advising and working with all Teachers and Teaching Assistants.</w:t>
      </w:r>
    </w:p>
    <w:p w14:paraId="7C27B711"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Overseeing the records of all Special Educational Needs pupils and maintaining a register.</w:t>
      </w:r>
    </w:p>
    <w:p w14:paraId="1AA704AF"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Liaising with the parents of children with special educational needs.</w:t>
      </w:r>
    </w:p>
    <w:p w14:paraId="146B6AA5"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Contributing to the in -service training of staff.</w:t>
      </w:r>
    </w:p>
    <w:p w14:paraId="77E6F0D6"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Liaising with external agencies, including educational support services, medical and social services and voluntary organisations and psychological services, involved with children with special educational needs.</w:t>
      </w:r>
    </w:p>
    <w:p w14:paraId="71B24B15"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Keeping the Head teacher informed on issues concerning pupils with learning difficulties.</w:t>
      </w:r>
    </w:p>
    <w:p w14:paraId="5FF762E2"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Developing links with SEND Governing Body representative.</w:t>
      </w:r>
    </w:p>
    <w:p w14:paraId="3099547D"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Monitoring the progress of children with SEND and reporting findings to the Head Teacher and Governing body.</w:t>
      </w:r>
    </w:p>
    <w:p w14:paraId="054B17D4"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Ensuring early identification of vulnerable and under achieving groups.</w:t>
      </w:r>
    </w:p>
    <w:p w14:paraId="2CDDE061" w14:textId="77777777" w:rsidR="007709B3" w:rsidRPr="007709B3" w:rsidRDefault="007709B3" w:rsidP="001A77F9">
      <w:pPr>
        <w:numPr>
          <w:ilvl w:val="0"/>
          <w:numId w:val="32"/>
        </w:numPr>
        <w:jc w:val="both"/>
        <w:rPr>
          <w:rFonts w:ascii="Century Gothic" w:hAnsi="Century Gothic" w:cs="Arial"/>
          <w:sz w:val="24"/>
          <w:szCs w:val="24"/>
        </w:rPr>
      </w:pPr>
      <w:r w:rsidRPr="007709B3">
        <w:rPr>
          <w:rFonts w:ascii="Century Gothic" w:hAnsi="Century Gothic" w:cs="Arial"/>
          <w:sz w:val="24"/>
          <w:szCs w:val="24"/>
        </w:rPr>
        <w:t>Monitoring and evaluating SEND provision management within the school.</w:t>
      </w:r>
    </w:p>
    <w:p w14:paraId="56F5C433" w14:textId="77777777" w:rsidR="007709B3" w:rsidRPr="007709B3" w:rsidRDefault="007709B3" w:rsidP="007709B3">
      <w:pPr>
        <w:jc w:val="both"/>
        <w:rPr>
          <w:rFonts w:ascii="Century Gothic" w:hAnsi="Century Gothic" w:cs="Arial"/>
          <w:sz w:val="24"/>
          <w:szCs w:val="24"/>
        </w:rPr>
      </w:pPr>
    </w:p>
    <w:p w14:paraId="2D74C600"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 xml:space="preserve">Our SENDCO has the following qualifications: </w:t>
      </w:r>
    </w:p>
    <w:p w14:paraId="73DCAFEF" w14:textId="77777777" w:rsidR="007709B3" w:rsidRPr="007709B3" w:rsidRDefault="007709B3" w:rsidP="001A77F9">
      <w:pPr>
        <w:numPr>
          <w:ilvl w:val="0"/>
          <w:numId w:val="33"/>
        </w:numPr>
        <w:jc w:val="both"/>
        <w:rPr>
          <w:rFonts w:ascii="Century Gothic" w:hAnsi="Century Gothic" w:cs="Arial"/>
          <w:sz w:val="24"/>
          <w:szCs w:val="24"/>
        </w:rPr>
      </w:pPr>
      <w:r w:rsidRPr="007709B3">
        <w:rPr>
          <w:rFonts w:ascii="Century Gothic" w:hAnsi="Century Gothic" w:cs="Arial"/>
          <w:sz w:val="24"/>
          <w:szCs w:val="24"/>
        </w:rPr>
        <w:t>Post Graduate Certificate in SEN</w:t>
      </w:r>
      <w:r w:rsidR="00FF4F11">
        <w:rPr>
          <w:rFonts w:ascii="Century Gothic" w:hAnsi="Century Gothic" w:cs="Arial"/>
          <w:sz w:val="24"/>
          <w:szCs w:val="24"/>
        </w:rPr>
        <w:t>D</w:t>
      </w:r>
      <w:r w:rsidRPr="007709B3">
        <w:rPr>
          <w:rFonts w:ascii="Century Gothic" w:hAnsi="Century Gothic" w:cs="Arial"/>
          <w:sz w:val="24"/>
          <w:szCs w:val="24"/>
        </w:rPr>
        <w:t xml:space="preserve"> Coordination - awarded by the University of Birmingham. This is a National Award for SEN</w:t>
      </w:r>
      <w:r w:rsidR="00FF4F11">
        <w:rPr>
          <w:rFonts w:ascii="Century Gothic" w:hAnsi="Century Gothic" w:cs="Arial"/>
          <w:sz w:val="24"/>
          <w:szCs w:val="24"/>
        </w:rPr>
        <w:t>D</w:t>
      </w:r>
      <w:r w:rsidRPr="007709B3">
        <w:rPr>
          <w:rFonts w:ascii="Century Gothic" w:hAnsi="Century Gothic" w:cs="Arial"/>
          <w:sz w:val="24"/>
          <w:szCs w:val="24"/>
        </w:rPr>
        <w:t xml:space="preserve"> Coordination. </w:t>
      </w:r>
    </w:p>
    <w:p w14:paraId="74565E08" w14:textId="77777777" w:rsidR="007709B3" w:rsidRPr="007709B3" w:rsidRDefault="007709B3" w:rsidP="001A77F9">
      <w:pPr>
        <w:numPr>
          <w:ilvl w:val="0"/>
          <w:numId w:val="33"/>
        </w:numPr>
        <w:jc w:val="both"/>
        <w:rPr>
          <w:rFonts w:ascii="Century Gothic" w:hAnsi="Century Gothic" w:cs="Arial"/>
          <w:sz w:val="24"/>
          <w:szCs w:val="24"/>
        </w:rPr>
      </w:pPr>
      <w:r w:rsidRPr="007709B3">
        <w:rPr>
          <w:rFonts w:ascii="Century Gothic" w:hAnsi="Century Gothic" w:cs="Arial"/>
          <w:sz w:val="24"/>
          <w:szCs w:val="24"/>
        </w:rPr>
        <w:t xml:space="preserve">AET (Autism Education Trust) Level 2 certification.     </w:t>
      </w:r>
    </w:p>
    <w:p w14:paraId="30623CA3" w14:textId="77777777" w:rsidR="007709B3" w:rsidRPr="007709B3" w:rsidRDefault="007709B3" w:rsidP="007709B3">
      <w:pPr>
        <w:jc w:val="both"/>
        <w:rPr>
          <w:rFonts w:ascii="Century Gothic" w:hAnsi="Century Gothic" w:cs="Arial"/>
          <w:sz w:val="24"/>
          <w:szCs w:val="24"/>
        </w:rPr>
      </w:pPr>
    </w:p>
    <w:p w14:paraId="43BD0A10" w14:textId="77777777" w:rsidR="007709B3" w:rsidRPr="001A77F9" w:rsidRDefault="007709B3" w:rsidP="007709B3">
      <w:pPr>
        <w:jc w:val="both"/>
        <w:rPr>
          <w:rFonts w:ascii="Century Gothic" w:hAnsi="Century Gothic" w:cs="Arial"/>
          <w:sz w:val="24"/>
          <w:szCs w:val="24"/>
          <w:u w:val="single"/>
        </w:rPr>
      </w:pPr>
      <w:r w:rsidRPr="001A77F9">
        <w:rPr>
          <w:rFonts w:ascii="Century Gothic" w:hAnsi="Century Gothic" w:cs="Arial"/>
          <w:sz w:val="24"/>
          <w:szCs w:val="24"/>
          <w:u w:val="single"/>
        </w:rPr>
        <w:t>The Class Teacher:</w:t>
      </w:r>
    </w:p>
    <w:p w14:paraId="4637E147"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responsibilities of the class teacher are:</w:t>
      </w:r>
    </w:p>
    <w:p w14:paraId="68CA35FC" w14:textId="77777777" w:rsidR="007709B3" w:rsidRPr="007709B3" w:rsidRDefault="007709B3" w:rsidP="007709B3">
      <w:pPr>
        <w:jc w:val="both"/>
        <w:rPr>
          <w:rFonts w:ascii="Century Gothic" w:hAnsi="Century Gothic" w:cs="Arial"/>
          <w:sz w:val="24"/>
          <w:szCs w:val="24"/>
        </w:rPr>
      </w:pPr>
    </w:p>
    <w:p w14:paraId="3085F28B" w14:textId="6BC5795B" w:rsidR="007709B3" w:rsidRPr="007709B3" w:rsidRDefault="007709B3" w:rsidP="001A77F9">
      <w:pPr>
        <w:numPr>
          <w:ilvl w:val="0"/>
          <w:numId w:val="34"/>
        </w:numPr>
        <w:jc w:val="both"/>
        <w:rPr>
          <w:rFonts w:ascii="Century Gothic" w:hAnsi="Century Gothic" w:cs="Arial"/>
          <w:sz w:val="24"/>
          <w:szCs w:val="24"/>
        </w:rPr>
      </w:pPr>
      <w:r w:rsidRPr="007709B3">
        <w:rPr>
          <w:rFonts w:ascii="Century Gothic" w:hAnsi="Century Gothic" w:cs="Arial"/>
          <w:sz w:val="24"/>
          <w:szCs w:val="24"/>
        </w:rPr>
        <w:t xml:space="preserve">To inform the SENDCO about a child with learning difficulties beyond those which can be addressed within quality first teaching. Quality first teaching is that which is differentiated and personalised to meet the individual needs of the majority of children and young people. This is the first step in responding to pupils who have or may have SEND, as outlined in </w:t>
      </w:r>
      <w:r w:rsidR="000D3D24">
        <w:rPr>
          <w:rFonts w:ascii="Century Gothic" w:hAnsi="Century Gothic" w:cs="Arial"/>
          <w:sz w:val="24"/>
          <w:szCs w:val="24"/>
        </w:rPr>
        <w:t>t</w:t>
      </w:r>
      <w:r w:rsidRPr="007709B3">
        <w:rPr>
          <w:rFonts w:ascii="Century Gothic" w:hAnsi="Century Gothic" w:cs="Arial"/>
          <w:sz w:val="24"/>
          <w:szCs w:val="24"/>
        </w:rPr>
        <w:t>he 2015 Code of Practice.</w:t>
      </w:r>
    </w:p>
    <w:p w14:paraId="1DB68ADA" w14:textId="77777777" w:rsidR="001A77F9" w:rsidRDefault="007709B3" w:rsidP="001A77F9">
      <w:pPr>
        <w:numPr>
          <w:ilvl w:val="0"/>
          <w:numId w:val="34"/>
        </w:numPr>
        <w:jc w:val="both"/>
        <w:rPr>
          <w:rFonts w:ascii="Century Gothic" w:hAnsi="Century Gothic" w:cs="Arial"/>
          <w:sz w:val="24"/>
          <w:szCs w:val="24"/>
        </w:rPr>
      </w:pPr>
      <w:r w:rsidRPr="007709B3">
        <w:rPr>
          <w:rFonts w:ascii="Century Gothic" w:hAnsi="Century Gothic" w:cs="Arial"/>
          <w:sz w:val="24"/>
          <w:szCs w:val="24"/>
        </w:rPr>
        <w:t>Where a pupil is identified as having SEND, the class teacher will take action to remove barriers to learning and put effective special educational provision in place.</w:t>
      </w:r>
    </w:p>
    <w:p w14:paraId="7EF98430" w14:textId="77777777" w:rsidR="007709B3" w:rsidRPr="007709B3" w:rsidRDefault="007709B3" w:rsidP="001A77F9">
      <w:pPr>
        <w:numPr>
          <w:ilvl w:val="0"/>
          <w:numId w:val="34"/>
        </w:numPr>
        <w:jc w:val="both"/>
        <w:rPr>
          <w:rFonts w:ascii="Century Gothic" w:hAnsi="Century Gothic" w:cs="Arial"/>
          <w:sz w:val="24"/>
          <w:szCs w:val="24"/>
        </w:rPr>
      </w:pPr>
      <w:r w:rsidRPr="007709B3">
        <w:rPr>
          <w:rFonts w:ascii="Century Gothic" w:hAnsi="Century Gothic" w:cs="Arial"/>
          <w:sz w:val="24"/>
          <w:szCs w:val="24"/>
        </w:rPr>
        <w:t>To consult with parents about concerns</w:t>
      </w:r>
    </w:p>
    <w:p w14:paraId="45513214" w14:textId="77777777" w:rsidR="007709B3" w:rsidRPr="007709B3" w:rsidRDefault="007709B3" w:rsidP="001A77F9">
      <w:pPr>
        <w:numPr>
          <w:ilvl w:val="0"/>
          <w:numId w:val="34"/>
        </w:numPr>
        <w:jc w:val="both"/>
        <w:rPr>
          <w:rFonts w:ascii="Century Gothic" w:hAnsi="Century Gothic" w:cs="Arial"/>
          <w:sz w:val="24"/>
          <w:szCs w:val="24"/>
        </w:rPr>
      </w:pPr>
      <w:r w:rsidRPr="007709B3">
        <w:rPr>
          <w:rFonts w:ascii="Century Gothic" w:hAnsi="Century Gothic" w:cs="Arial"/>
          <w:sz w:val="24"/>
          <w:szCs w:val="24"/>
        </w:rPr>
        <w:t>To plan and monitor work in conjunction with the SENDCO which may also be carried out by support staff</w:t>
      </w:r>
    </w:p>
    <w:p w14:paraId="56FB00DB" w14:textId="77777777" w:rsidR="007709B3" w:rsidRPr="007709B3" w:rsidRDefault="007709B3" w:rsidP="007709B3">
      <w:pPr>
        <w:jc w:val="both"/>
        <w:rPr>
          <w:rFonts w:ascii="Century Gothic" w:hAnsi="Century Gothic" w:cs="Arial"/>
          <w:sz w:val="24"/>
          <w:szCs w:val="24"/>
        </w:rPr>
      </w:pPr>
    </w:p>
    <w:p w14:paraId="765CB85B" w14:textId="77777777" w:rsidR="007709B3" w:rsidRPr="001A77F9" w:rsidRDefault="007709B3" w:rsidP="007709B3">
      <w:pPr>
        <w:jc w:val="both"/>
        <w:rPr>
          <w:rFonts w:ascii="Century Gothic" w:hAnsi="Century Gothic" w:cs="Arial"/>
          <w:sz w:val="24"/>
          <w:szCs w:val="24"/>
          <w:u w:val="single"/>
        </w:rPr>
      </w:pPr>
      <w:r w:rsidRPr="001A77F9">
        <w:rPr>
          <w:rFonts w:ascii="Century Gothic" w:hAnsi="Century Gothic" w:cs="Arial"/>
          <w:sz w:val="24"/>
          <w:szCs w:val="24"/>
          <w:u w:val="single"/>
        </w:rPr>
        <w:t>Support Staff:</w:t>
      </w:r>
    </w:p>
    <w:p w14:paraId="5E19835A" w14:textId="77777777" w:rsidR="007709B3" w:rsidRPr="007709B3" w:rsidRDefault="007709B3" w:rsidP="007709B3">
      <w:pPr>
        <w:jc w:val="both"/>
        <w:rPr>
          <w:rFonts w:ascii="Century Gothic" w:hAnsi="Century Gothic" w:cs="Arial"/>
          <w:sz w:val="24"/>
          <w:szCs w:val="24"/>
        </w:rPr>
      </w:pPr>
      <w:r w:rsidRPr="007709B3">
        <w:rPr>
          <w:rFonts w:ascii="Century Gothic" w:hAnsi="Century Gothic" w:cs="Arial"/>
          <w:sz w:val="24"/>
          <w:szCs w:val="24"/>
        </w:rPr>
        <w:t>The responsibilities of support staff are:</w:t>
      </w:r>
    </w:p>
    <w:p w14:paraId="13D0FD1F" w14:textId="77777777" w:rsidR="007709B3" w:rsidRPr="007709B3" w:rsidRDefault="007709B3" w:rsidP="007709B3">
      <w:pPr>
        <w:jc w:val="both"/>
        <w:rPr>
          <w:rFonts w:ascii="Century Gothic" w:hAnsi="Century Gothic" w:cs="Arial"/>
          <w:sz w:val="24"/>
          <w:szCs w:val="24"/>
        </w:rPr>
      </w:pPr>
    </w:p>
    <w:p w14:paraId="538B578A" w14:textId="77777777" w:rsidR="007709B3" w:rsidRPr="007709B3" w:rsidRDefault="007709B3" w:rsidP="001A77F9">
      <w:pPr>
        <w:numPr>
          <w:ilvl w:val="0"/>
          <w:numId w:val="35"/>
        </w:numPr>
        <w:jc w:val="both"/>
        <w:rPr>
          <w:rFonts w:ascii="Century Gothic" w:hAnsi="Century Gothic" w:cs="Arial"/>
          <w:sz w:val="24"/>
          <w:szCs w:val="24"/>
        </w:rPr>
      </w:pPr>
      <w:r w:rsidRPr="007709B3">
        <w:rPr>
          <w:rFonts w:ascii="Century Gothic" w:hAnsi="Century Gothic" w:cs="Arial"/>
          <w:sz w:val="24"/>
          <w:szCs w:val="24"/>
        </w:rPr>
        <w:t>To implement work set by the SENDCO or class teacher and ensure the child is following the targets on their Individual Target Plan (ITP) and keep appropriate records of provision</w:t>
      </w:r>
    </w:p>
    <w:p w14:paraId="23AA3BB3" w14:textId="77777777" w:rsidR="007709B3" w:rsidRPr="007709B3" w:rsidRDefault="001A77F9" w:rsidP="001A77F9">
      <w:pPr>
        <w:jc w:val="both"/>
        <w:rPr>
          <w:rFonts w:ascii="Century Gothic" w:hAnsi="Century Gothic" w:cs="Arial"/>
          <w:sz w:val="24"/>
          <w:szCs w:val="24"/>
        </w:rPr>
      </w:pPr>
      <w:r>
        <w:rPr>
          <w:rFonts w:ascii="Century Gothic" w:hAnsi="Century Gothic" w:cs="Arial"/>
          <w:sz w:val="24"/>
          <w:szCs w:val="24"/>
        </w:rPr>
        <w:lastRenderedPageBreak/>
        <w:t>All school staff have</w:t>
      </w:r>
      <w:r w:rsidR="007709B3" w:rsidRPr="007709B3">
        <w:rPr>
          <w:rFonts w:ascii="Century Gothic" w:hAnsi="Century Gothic" w:cs="Arial"/>
          <w:sz w:val="24"/>
          <w:szCs w:val="24"/>
        </w:rPr>
        <w:t xml:space="preserve"> a corporate responsibility for children with special educational needs. Teachers have a specific duty to adapt the curriculum to meet the entitlements of children with special educational needs, as stated in the 2012 Teachers Standards. All staff are involved in the development of the school's SEND policy and are aware of the procedures for identifying, assessing and making provision for children with special educational needs.</w:t>
      </w:r>
    </w:p>
    <w:p w14:paraId="54C11173" w14:textId="77777777" w:rsidR="007324D3" w:rsidRDefault="007324D3" w:rsidP="007324D3">
      <w:pPr>
        <w:jc w:val="both"/>
        <w:rPr>
          <w:rFonts w:ascii="Century Gothic" w:hAnsi="Century Gothic" w:cs="Arial"/>
          <w:sz w:val="28"/>
          <w:szCs w:val="24"/>
        </w:rPr>
      </w:pPr>
    </w:p>
    <w:p w14:paraId="0DC7574D" w14:textId="77777777" w:rsidR="001A77F9" w:rsidRPr="001A77F9" w:rsidRDefault="001A77F9" w:rsidP="001A77F9">
      <w:pPr>
        <w:jc w:val="both"/>
        <w:rPr>
          <w:rFonts w:ascii="Century Gothic" w:hAnsi="Century Gothic" w:cs="Arial"/>
          <w:b/>
          <w:sz w:val="28"/>
          <w:szCs w:val="24"/>
          <w:u w:val="single"/>
        </w:rPr>
      </w:pPr>
      <w:r w:rsidRPr="001A77F9">
        <w:rPr>
          <w:rFonts w:ascii="Century Gothic" w:hAnsi="Century Gothic" w:cs="Arial"/>
          <w:b/>
          <w:sz w:val="28"/>
          <w:szCs w:val="24"/>
          <w:u w:val="single"/>
        </w:rPr>
        <w:t>Compliments and Complaints</w:t>
      </w:r>
      <w:r>
        <w:rPr>
          <w:rFonts w:ascii="Century Gothic" w:hAnsi="Century Gothic" w:cs="Arial"/>
          <w:b/>
          <w:sz w:val="28"/>
          <w:szCs w:val="24"/>
          <w:u w:val="single"/>
        </w:rPr>
        <w:t>:</w:t>
      </w:r>
    </w:p>
    <w:p w14:paraId="336CD561" w14:textId="2A4B9BE4" w:rsidR="001A77F9" w:rsidRDefault="001A77F9" w:rsidP="001A77F9">
      <w:pPr>
        <w:jc w:val="both"/>
        <w:rPr>
          <w:rFonts w:ascii="Century Gothic" w:hAnsi="Century Gothic" w:cs="Arial"/>
          <w:sz w:val="24"/>
          <w:szCs w:val="24"/>
        </w:rPr>
      </w:pPr>
      <w:r w:rsidRPr="001A77F9">
        <w:rPr>
          <w:rFonts w:ascii="Century Gothic" w:hAnsi="Century Gothic" w:cs="Arial"/>
          <w:sz w:val="24"/>
          <w:szCs w:val="24"/>
        </w:rPr>
        <w:t>Most complain</w:t>
      </w:r>
      <w:r>
        <w:rPr>
          <w:rFonts w:ascii="Century Gothic" w:hAnsi="Century Gothic" w:cs="Arial"/>
          <w:sz w:val="24"/>
          <w:szCs w:val="24"/>
        </w:rPr>
        <w:t xml:space="preserve">ts are easily resolved with class staff </w:t>
      </w:r>
      <w:r w:rsidRPr="001A77F9">
        <w:rPr>
          <w:rFonts w:ascii="Century Gothic" w:hAnsi="Century Gothic" w:cs="Arial"/>
          <w:sz w:val="24"/>
          <w:szCs w:val="24"/>
        </w:rPr>
        <w:t>or</w:t>
      </w:r>
      <w:r>
        <w:rPr>
          <w:rFonts w:ascii="Century Gothic" w:hAnsi="Century Gothic" w:cs="Arial"/>
          <w:sz w:val="24"/>
          <w:szCs w:val="24"/>
        </w:rPr>
        <w:t xml:space="preserve"> Mrs West the</w:t>
      </w:r>
      <w:r w:rsidRPr="001A77F9">
        <w:rPr>
          <w:rFonts w:ascii="Century Gothic" w:hAnsi="Century Gothic" w:cs="Arial"/>
          <w:sz w:val="24"/>
          <w:szCs w:val="24"/>
        </w:rPr>
        <w:t xml:space="preserve"> </w:t>
      </w:r>
      <w:r>
        <w:rPr>
          <w:rFonts w:ascii="Century Gothic" w:hAnsi="Century Gothic" w:cs="Arial"/>
          <w:sz w:val="24"/>
          <w:szCs w:val="24"/>
        </w:rPr>
        <w:t>SENDCO</w:t>
      </w:r>
      <w:r w:rsidRPr="001A77F9">
        <w:rPr>
          <w:rFonts w:ascii="Century Gothic" w:hAnsi="Century Gothic" w:cs="Arial"/>
          <w:sz w:val="24"/>
          <w:szCs w:val="24"/>
        </w:rPr>
        <w:t xml:space="preserve">. </w:t>
      </w:r>
      <w:r w:rsidR="000D3D24" w:rsidRPr="001A77F9">
        <w:rPr>
          <w:rFonts w:ascii="Century Gothic" w:hAnsi="Century Gothic" w:cs="Arial"/>
          <w:sz w:val="24"/>
          <w:szCs w:val="24"/>
        </w:rPr>
        <w:t>However,</w:t>
      </w:r>
      <w:r w:rsidRPr="001A77F9">
        <w:rPr>
          <w:rFonts w:ascii="Century Gothic" w:hAnsi="Century Gothic" w:cs="Arial"/>
          <w:sz w:val="24"/>
          <w:szCs w:val="24"/>
        </w:rPr>
        <w:t xml:space="preserve"> if after consultation with them parents feel they have not</w:t>
      </w:r>
      <w:r>
        <w:rPr>
          <w:rFonts w:ascii="Century Gothic" w:hAnsi="Century Gothic" w:cs="Arial"/>
          <w:sz w:val="24"/>
          <w:szCs w:val="24"/>
        </w:rPr>
        <w:t xml:space="preserve"> </w:t>
      </w:r>
      <w:r w:rsidRPr="001A77F9">
        <w:rPr>
          <w:rFonts w:ascii="Century Gothic" w:hAnsi="Century Gothic" w:cs="Arial"/>
          <w:sz w:val="24"/>
          <w:szCs w:val="24"/>
        </w:rPr>
        <w:t xml:space="preserve">received the outcome they would like. They will be directed to our Head </w:t>
      </w:r>
      <w:r>
        <w:rPr>
          <w:rFonts w:ascii="Century Gothic" w:hAnsi="Century Gothic" w:cs="Arial"/>
          <w:sz w:val="24"/>
          <w:szCs w:val="24"/>
        </w:rPr>
        <w:t>Teacher Mrs Ashley</w:t>
      </w:r>
      <w:r w:rsidRPr="001A77F9">
        <w:rPr>
          <w:rFonts w:ascii="Century Gothic" w:hAnsi="Century Gothic" w:cs="Arial"/>
          <w:sz w:val="24"/>
          <w:szCs w:val="24"/>
        </w:rPr>
        <w:t xml:space="preserve">, who will endeavour to resolve issues. </w:t>
      </w:r>
      <w:r>
        <w:rPr>
          <w:rFonts w:ascii="Century Gothic" w:hAnsi="Century Gothic" w:cs="Arial"/>
          <w:sz w:val="24"/>
          <w:szCs w:val="24"/>
        </w:rPr>
        <w:t>Sh</w:t>
      </w:r>
      <w:r w:rsidRPr="001A77F9">
        <w:rPr>
          <w:rFonts w:ascii="Century Gothic" w:hAnsi="Century Gothic" w:cs="Arial"/>
          <w:sz w:val="24"/>
          <w:szCs w:val="24"/>
        </w:rPr>
        <w:t>e may direct</w:t>
      </w:r>
      <w:r>
        <w:rPr>
          <w:rFonts w:ascii="Century Gothic" w:hAnsi="Century Gothic" w:cs="Arial"/>
          <w:sz w:val="24"/>
          <w:szCs w:val="24"/>
        </w:rPr>
        <w:t xml:space="preserve"> </w:t>
      </w:r>
      <w:r w:rsidRPr="001A77F9">
        <w:rPr>
          <w:rFonts w:ascii="Century Gothic" w:hAnsi="Century Gothic" w:cs="Arial"/>
          <w:sz w:val="24"/>
          <w:szCs w:val="24"/>
        </w:rPr>
        <w:t>parents to the Governing body if the needs arise.</w:t>
      </w:r>
    </w:p>
    <w:p w14:paraId="7142AAC0" w14:textId="77777777" w:rsidR="001A77F9" w:rsidRPr="001A77F9" w:rsidRDefault="001A77F9" w:rsidP="001A77F9">
      <w:pPr>
        <w:jc w:val="both"/>
        <w:rPr>
          <w:rFonts w:ascii="Century Gothic" w:hAnsi="Century Gothic" w:cs="Arial"/>
          <w:sz w:val="24"/>
          <w:szCs w:val="24"/>
        </w:rPr>
      </w:pPr>
    </w:p>
    <w:p w14:paraId="259D70A7" w14:textId="77777777" w:rsidR="001A77F9" w:rsidRPr="001A77F9" w:rsidRDefault="001A77F9" w:rsidP="001A77F9">
      <w:pPr>
        <w:jc w:val="both"/>
        <w:rPr>
          <w:rFonts w:ascii="Century Gothic" w:hAnsi="Century Gothic" w:cs="Arial"/>
          <w:sz w:val="24"/>
          <w:szCs w:val="24"/>
        </w:rPr>
      </w:pPr>
      <w:r w:rsidRPr="001A77F9">
        <w:rPr>
          <w:rFonts w:ascii="Century Gothic" w:hAnsi="Century Gothic" w:cs="Arial"/>
          <w:sz w:val="24"/>
          <w:szCs w:val="24"/>
        </w:rPr>
        <w:t>We also encourage positive feedback from our parents and carers on our</w:t>
      </w:r>
      <w:r>
        <w:rPr>
          <w:rFonts w:ascii="Century Gothic" w:hAnsi="Century Gothic" w:cs="Arial"/>
          <w:sz w:val="24"/>
          <w:szCs w:val="24"/>
        </w:rPr>
        <w:t xml:space="preserve"> </w:t>
      </w:r>
      <w:r w:rsidRPr="001A77F9">
        <w:rPr>
          <w:rFonts w:ascii="Century Gothic" w:hAnsi="Century Gothic" w:cs="Arial"/>
          <w:sz w:val="24"/>
          <w:szCs w:val="24"/>
        </w:rPr>
        <w:t>SEND provision. We operate an open door policy and are grateful for any</w:t>
      </w:r>
      <w:r>
        <w:rPr>
          <w:rFonts w:ascii="Century Gothic" w:hAnsi="Century Gothic" w:cs="Arial"/>
          <w:sz w:val="24"/>
          <w:szCs w:val="24"/>
        </w:rPr>
        <w:t xml:space="preserve"> </w:t>
      </w:r>
      <w:r w:rsidRPr="001A77F9">
        <w:rPr>
          <w:rFonts w:ascii="Century Gothic" w:hAnsi="Century Gothic" w:cs="Arial"/>
          <w:sz w:val="24"/>
          <w:szCs w:val="24"/>
        </w:rPr>
        <w:t>feedback to improve our services to ensure the best outcomes for our</w:t>
      </w:r>
      <w:r>
        <w:rPr>
          <w:rFonts w:ascii="Century Gothic" w:hAnsi="Century Gothic" w:cs="Arial"/>
          <w:sz w:val="24"/>
          <w:szCs w:val="24"/>
        </w:rPr>
        <w:t xml:space="preserve"> </w:t>
      </w:r>
      <w:r w:rsidRPr="001A77F9">
        <w:rPr>
          <w:rFonts w:ascii="Century Gothic" w:hAnsi="Century Gothic" w:cs="Arial"/>
          <w:sz w:val="24"/>
          <w:szCs w:val="24"/>
        </w:rPr>
        <w:t>children.</w:t>
      </w:r>
    </w:p>
    <w:p w14:paraId="23F77589" w14:textId="77777777" w:rsidR="007324D3" w:rsidRDefault="007324D3" w:rsidP="007324D3">
      <w:pPr>
        <w:jc w:val="both"/>
        <w:rPr>
          <w:rFonts w:ascii="Century Gothic" w:hAnsi="Century Gothic" w:cs="Arial"/>
          <w:sz w:val="24"/>
          <w:szCs w:val="24"/>
        </w:rPr>
      </w:pPr>
    </w:p>
    <w:p w14:paraId="6764CB74" w14:textId="77777777" w:rsidR="007324D3" w:rsidRPr="007324D3" w:rsidRDefault="007324D3" w:rsidP="007324D3">
      <w:pPr>
        <w:jc w:val="both"/>
        <w:rPr>
          <w:rFonts w:ascii="Century Gothic" w:hAnsi="Century Gothic" w:cs="Arial"/>
          <w:sz w:val="24"/>
          <w:szCs w:val="24"/>
        </w:rPr>
      </w:pPr>
    </w:p>
    <w:p w14:paraId="20DE144F" w14:textId="77777777" w:rsidR="00221AAA" w:rsidRPr="00095E5C" w:rsidRDefault="00221AAA" w:rsidP="00BA2B17">
      <w:pPr>
        <w:jc w:val="both"/>
        <w:rPr>
          <w:rFonts w:ascii="Century Gothic" w:hAnsi="Century Gothic" w:cs="Arial"/>
          <w:sz w:val="24"/>
          <w:szCs w:val="24"/>
        </w:rPr>
      </w:pPr>
    </w:p>
    <w:p w14:paraId="02BDD526" w14:textId="77777777" w:rsidR="004B3C66" w:rsidRDefault="009460BF" w:rsidP="00853805">
      <w:pPr>
        <w:jc w:val="both"/>
        <w:rPr>
          <w:rFonts w:ascii="Century Gothic" w:hAnsi="Century Gothic" w:cs="Arial"/>
          <w:b/>
          <w:sz w:val="24"/>
          <w:szCs w:val="24"/>
        </w:rPr>
      </w:pPr>
      <w:r w:rsidRPr="00095E5C">
        <w:rPr>
          <w:rFonts w:ascii="Century Gothic" w:hAnsi="Century Gothic" w:cs="Arial"/>
          <w:sz w:val="24"/>
          <w:szCs w:val="24"/>
        </w:rPr>
        <w:t>Date</w:t>
      </w:r>
      <w:r w:rsidR="001A77F9">
        <w:rPr>
          <w:rFonts w:ascii="Century Gothic" w:hAnsi="Century Gothic" w:cs="Arial"/>
          <w:sz w:val="24"/>
          <w:szCs w:val="24"/>
        </w:rPr>
        <w:t xml:space="preserve"> of this policy</w:t>
      </w:r>
      <w:r w:rsidRPr="00095E5C">
        <w:rPr>
          <w:rFonts w:ascii="Century Gothic" w:hAnsi="Century Gothic" w:cs="Arial"/>
          <w:sz w:val="24"/>
          <w:szCs w:val="24"/>
        </w:rPr>
        <w:t xml:space="preserve">: </w:t>
      </w:r>
      <w:r w:rsidR="00A84B9F">
        <w:rPr>
          <w:rFonts w:ascii="Century Gothic" w:hAnsi="Century Gothic" w:cs="Arial"/>
          <w:b/>
          <w:sz w:val="24"/>
          <w:szCs w:val="24"/>
        </w:rPr>
        <w:t>March 202</w:t>
      </w:r>
      <w:r w:rsidR="00002029">
        <w:rPr>
          <w:rFonts w:ascii="Century Gothic" w:hAnsi="Century Gothic" w:cs="Arial"/>
          <w:b/>
          <w:sz w:val="24"/>
          <w:szCs w:val="24"/>
        </w:rPr>
        <w:t>5</w:t>
      </w:r>
    </w:p>
    <w:p w14:paraId="47A6B9FE" w14:textId="77777777" w:rsidR="001A77F9" w:rsidRDefault="001A77F9" w:rsidP="00853805">
      <w:pPr>
        <w:jc w:val="both"/>
        <w:rPr>
          <w:rFonts w:ascii="Century Gothic" w:hAnsi="Century Gothic" w:cs="Arial"/>
          <w:sz w:val="24"/>
          <w:szCs w:val="24"/>
        </w:rPr>
      </w:pPr>
    </w:p>
    <w:p w14:paraId="623A1F0A" w14:textId="77777777" w:rsidR="001A77F9" w:rsidRDefault="00000000" w:rsidP="00853805">
      <w:pPr>
        <w:jc w:val="both"/>
        <w:rPr>
          <w:rFonts w:ascii="Century Gothic" w:hAnsi="Century Gothic" w:cs="Arial"/>
          <w:sz w:val="24"/>
          <w:szCs w:val="24"/>
        </w:rPr>
      </w:pPr>
      <w:r>
        <w:rPr>
          <w:noProof/>
          <w:lang w:eastAsia="en-GB"/>
        </w:rPr>
        <w:pict w14:anchorId="22ADA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56.95pt;margin-top:4.2pt;width:77.3pt;height:24pt;z-index:2">
            <v:imagedata r:id="rId7" o:title=""/>
          </v:shape>
        </w:pict>
      </w:r>
    </w:p>
    <w:p w14:paraId="6AC5A456" w14:textId="77777777" w:rsidR="001A77F9" w:rsidRPr="00095E5C" w:rsidRDefault="001A77F9" w:rsidP="00853805">
      <w:pPr>
        <w:jc w:val="both"/>
        <w:rPr>
          <w:rFonts w:ascii="Century Gothic" w:hAnsi="Century Gothic" w:cs="Arial"/>
          <w:sz w:val="24"/>
          <w:szCs w:val="24"/>
        </w:rPr>
      </w:pPr>
      <w:r>
        <w:rPr>
          <w:rFonts w:ascii="Century Gothic" w:hAnsi="Century Gothic" w:cs="Arial"/>
          <w:sz w:val="24"/>
          <w:szCs w:val="24"/>
        </w:rPr>
        <w:t xml:space="preserve">Signed by Mrs Laura West: SENDCO </w:t>
      </w:r>
      <w:r w:rsidR="00000000">
        <w:rPr>
          <w:noProof/>
        </w:rPr>
        <w:pict w14:anchorId="7ACC4709">
          <v:shape id="Picture 4" o:spid="_x0000_s2050" type="#_x0000_t75" style="position:absolute;left:0;text-align:left;margin-left:49.65pt;margin-top:488.7pt;width:77.15pt;height:24pt;z-index:1;visibility:visible;mso-position-horizontal-relative:margin;mso-position-vertical-relative:text">
            <v:imagedata r:id="rId8" o:title="IMG_0145" croptop="36080f" cropbottom="26449f" cropleft="22172f" cropright="30419f"/>
            <w10:wrap anchorx="margin"/>
          </v:shape>
        </w:pict>
      </w:r>
      <w:r>
        <w:rPr>
          <w:rFonts w:ascii="Century Gothic" w:hAnsi="Century Gothic" w:cs="Arial"/>
          <w:sz w:val="24"/>
          <w:szCs w:val="24"/>
        </w:rPr>
        <w:t>______________________________</w:t>
      </w:r>
    </w:p>
    <w:p w14:paraId="3B3E720D" w14:textId="77777777" w:rsidR="004B3C66" w:rsidRPr="00095E5C" w:rsidRDefault="004B3C66" w:rsidP="00853805">
      <w:pPr>
        <w:jc w:val="both"/>
        <w:rPr>
          <w:rFonts w:ascii="Century Gothic" w:hAnsi="Century Gothic" w:cs="Arial"/>
          <w:sz w:val="24"/>
          <w:szCs w:val="24"/>
        </w:rPr>
      </w:pPr>
    </w:p>
    <w:p w14:paraId="65AA2B78" w14:textId="7700B713" w:rsidR="001A77F9" w:rsidRDefault="00000000" w:rsidP="001A77F9">
      <w:pPr>
        <w:jc w:val="both"/>
        <w:rPr>
          <w:rFonts w:ascii="Century Gothic" w:hAnsi="Century Gothic" w:cs="Arial"/>
          <w:sz w:val="24"/>
          <w:szCs w:val="24"/>
        </w:rPr>
      </w:pPr>
      <w:r>
        <w:rPr>
          <w:noProof/>
        </w:rPr>
        <w:pict w14:anchorId="38C3A1DF">
          <v:rect id="Ink 1" o:spid="_x0000_s2055" style="position:absolute;left:0;text-align:left;margin-left:286.85pt;margin-top:1.7pt;width:36.5pt;height:24.85pt;z-index:5;visibility:visible;mso-wrap-style:square;mso-wrap-distance-left:9pt;mso-wrap-distance-top:0;mso-wrap-distance-right:9pt;mso-wrap-distance-bottom:0;mso-position-horizontal:absolute;mso-position-horizontal-relative:text;mso-position-vertical:absolute;mso-position-vertical-relative:text" coordsize="1252,841" filled="f" strokeweight=".35mm">
            <v:stroke endcap="round"/>
            <v:path shadowok="f" o:extrusionok="f" fillok="f" insetpenok="f"/>
            <o:lock v:ext="edit" rotation="t" text="t"/>
            <o:ink i="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" annotation="t"/>
          </v:rect>
        </w:pict>
      </w:r>
    </w:p>
    <w:p w14:paraId="4C529720" w14:textId="0E725B9F" w:rsidR="001A77F9" w:rsidRPr="00095E5C" w:rsidRDefault="00000000" w:rsidP="001A77F9">
      <w:pPr>
        <w:jc w:val="both"/>
        <w:rPr>
          <w:rFonts w:ascii="Century Gothic" w:hAnsi="Century Gothic" w:cs="Arial"/>
          <w:sz w:val="24"/>
          <w:szCs w:val="24"/>
        </w:rPr>
      </w:pPr>
      <w:r>
        <w:rPr>
          <w:noProof/>
        </w:rPr>
        <w:pict w14:anchorId="5CA45F21">
          <v:rect id="Ink 2" o:spid="_x0000_s2054" style="position:absolute;left:0;text-align:left;margin-left:287.35pt;margin-top:-15.45pt;width:144.8pt;height:41.7pt;z-index:6;visibility:visible;mso-wrap-style:square;mso-wrap-distance-left:9pt;mso-wrap-distance-top:0;mso-wrap-distance-right:9pt;mso-wrap-distance-bottom:0;mso-position-horizontal:absolute;mso-position-horizontal-relative:text;mso-position-vertical:absolute;mso-position-vertical-relative:text" coordorigin="1,1" coordsize="5074,1435" filled="f" strokeweight=".35mm">
            <v:stroke endcap="round"/>
            <v:path shadowok="f" o:extrusionok="f" fillok="f" insetpenok="f"/>
            <o:lock v:ext="edit" rotation="t" text="t"/>
            <o:ink i="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" annotation="t"/>
          </v:rect>
        </w:pict>
      </w:r>
      <w:r w:rsidR="001A77F9">
        <w:rPr>
          <w:rFonts w:ascii="Century Gothic" w:hAnsi="Century Gothic" w:cs="Arial"/>
          <w:sz w:val="24"/>
          <w:szCs w:val="24"/>
        </w:rPr>
        <w:t xml:space="preserve">Signed by Mrs Michelle Ashley: Head Teacher </w:t>
      </w:r>
      <w:r>
        <w:rPr>
          <w:noProof/>
        </w:rPr>
        <w:pict w14:anchorId="09CE23CD">
          <v:shape id="_x0000_s2052" type="#_x0000_t75" style="position:absolute;left:0;text-align:left;margin-left:49.65pt;margin-top:488.7pt;width:77.15pt;height:24pt;z-index:3;visibility:visible;mso-position-horizontal-relative:margin;mso-position-vertical-relative:text">
            <v:imagedata r:id="rId8" o:title="IMG_0145" croptop="36080f" cropbottom="26449f" cropleft="22172f" cropright="30419f"/>
            <w10:wrap anchorx="margin"/>
          </v:shape>
        </w:pict>
      </w:r>
      <w:r w:rsidR="001A77F9">
        <w:rPr>
          <w:rFonts w:ascii="Century Gothic" w:hAnsi="Century Gothic" w:cs="Arial"/>
          <w:sz w:val="24"/>
          <w:szCs w:val="24"/>
        </w:rPr>
        <w:t>______________________________</w:t>
      </w:r>
    </w:p>
    <w:p w14:paraId="177C7C1F" w14:textId="77777777" w:rsidR="001A77F9" w:rsidRPr="00095E5C" w:rsidRDefault="001A77F9" w:rsidP="001A77F9">
      <w:pPr>
        <w:jc w:val="both"/>
        <w:rPr>
          <w:rFonts w:ascii="Century Gothic" w:hAnsi="Century Gothic" w:cs="Arial"/>
          <w:sz w:val="24"/>
          <w:szCs w:val="24"/>
        </w:rPr>
      </w:pPr>
    </w:p>
    <w:p w14:paraId="1DB26E68" w14:textId="77777777" w:rsidR="001A77F9" w:rsidRDefault="001A77F9" w:rsidP="001A77F9">
      <w:pPr>
        <w:jc w:val="both"/>
        <w:rPr>
          <w:rFonts w:ascii="Century Gothic" w:hAnsi="Century Gothic" w:cs="Arial"/>
          <w:sz w:val="24"/>
          <w:szCs w:val="24"/>
        </w:rPr>
      </w:pPr>
    </w:p>
    <w:p w14:paraId="614247A6" w14:textId="6B17094B" w:rsidR="001A77F9" w:rsidRPr="00095E5C" w:rsidRDefault="001A77F9" w:rsidP="001A77F9">
      <w:pPr>
        <w:jc w:val="both"/>
        <w:rPr>
          <w:rFonts w:ascii="Century Gothic" w:hAnsi="Century Gothic" w:cs="Arial"/>
          <w:sz w:val="24"/>
          <w:szCs w:val="24"/>
        </w:rPr>
      </w:pPr>
      <w:r>
        <w:rPr>
          <w:rFonts w:ascii="Century Gothic" w:hAnsi="Century Gothic" w:cs="Arial"/>
          <w:sz w:val="24"/>
          <w:szCs w:val="24"/>
        </w:rPr>
        <w:t xml:space="preserve">Signed by </w:t>
      </w:r>
      <w:r w:rsidR="000D3D24">
        <w:rPr>
          <w:rFonts w:ascii="Century Gothic" w:hAnsi="Century Gothic" w:cs="Arial"/>
          <w:sz w:val="24"/>
          <w:szCs w:val="24"/>
        </w:rPr>
        <w:t xml:space="preserve">Rev </w:t>
      </w:r>
      <w:r>
        <w:rPr>
          <w:rFonts w:ascii="Century Gothic" w:hAnsi="Century Gothic" w:cs="Arial"/>
          <w:sz w:val="24"/>
          <w:szCs w:val="24"/>
        </w:rPr>
        <w:t xml:space="preserve">Dr Dirk Hermans: Chair of Governors </w:t>
      </w:r>
      <w:r w:rsidR="00000000">
        <w:rPr>
          <w:noProof/>
        </w:rPr>
        <w:pict w14:anchorId="444028F1">
          <v:shape id="_x0000_s2053" type="#_x0000_t75" style="position:absolute;left:0;text-align:left;margin-left:49.65pt;margin-top:488.7pt;width:77.15pt;height:24pt;z-index:4;visibility:visible;mso-position-horizontal-relative:margin;mso-position-vertical-relative:text">
            <v:imagedata r:id="rId8" o:title="IMG_0145" croptop="36080f" cropbottom="26449f" cropleft="22172f" cropright="30419f"/>
            <w10:wrap anchorx="margin"/>
          </v:shape>
        </w:pict>
      </w:r>
      <w:r>
        <w:rPr>
          <w:rFonts w:ascii="Century Gothic" w:hAnsi="Century Gothic" w:cs="Arial"/>
          <w:sz w:val="24"/>
          <w:szCs w:val="24"/>
        </w:rPr>
        <w:t>______________________________</w:t>
      </w:r>
    </w:p>
    <w:p w14:paraId="46C38A2A" w14:textId="77777777" w:rsidR="001A77F9" w:rsidRPr="00095E5C" w:rsidRDefault="001A77F9" w:rsidP="001A77F9">
      <w:pPr>
        <w:jc w:val="both"/>
        <w:rPr>
          <w:rFonts w:ascii="Century Gothic" w:hAnsi="Century Gothic" w:cs="Arial"/>
          <w:sz w:val="24"/>
          <w:szCs w:val="24"/>
        </w:rPr>
      </w:pPr>
    </w:p>
    <w:p w14:paraId="56984573" w14:textId="77777777" w:rsidR="001A77F9" w:rsidRDefault="001A77F9" w:rsidP="00853805">
      <w:pPr>
        <w:jc w:val="both"/>
        <w:rPr>
          <w:rFonts w:ascii="Century Gothic" w:hAnsi="Century Gothic" w:cs="Arial"/>
          <w:sz w:val="24"/>
          <w:szCs w:val="24"/>
        </w:rPr>
      </w:pPr>
    </w:p>
    <w:p w14:paraId="2AAD1E9A" w14:textId="77777777" w:rsidR="004B3C66" w:rsidRDefault="009460BF" w:rsidP="00853805">
      <w:pPr>
        <w:jc w:val="both"/>
        <w:rPr>
          <w:rFonts w:ascii="Century Gothic" w:hAnsi="Century Gothic" w:cs="Arial"/>
          <w:sz w:val="24"/>
          <w:szCs w:val="24"/>
        </w:rPr>
      </w:pPr>
      <w:r w:rsidRPr="00095E5C">
        <w:rPr>
          <w:rFonts w:ascii="Century Gothic" w:hAnsi="Century Gothic" w:cs="Arial"/>
          <w:sz w:val="24"/>
          <w:szCs w:val="24"/>
        </w:rPr>
        <w:t xml:space="preserve">Review Date: </w:t>
      </w:r>
      <w:r w:rsidR="00A84B9F">
        <w:rPr>
          <w:rFonts w:ascii="Century Gothic" w:hAnsi="Century Gothic" w:cs="Arial"/>
          <w:b/>
          <w:sz w:val="24"/>
          <w:szCs w:val="24"/>
        </w:rPr>
        <w:t>March</w:t>
      </w:r>
      <w:r w:rsidRPr="001A77F9">
        <w:rPr>
          <w:rFonts w:ascii="Century Gothic" w:hAnsi="Century Gothic" w:cs="Arial"/>
          <w:b/>
          <w:sz w:val="24"/>
          <w:szCs w:val="24"/>
        </w:rPr>
        <w:t xml:space="preserve"> 202</w:t>
      </w:r>
      <w:r w:rsidR="00002029">
        <w:rPr>
          <w:rFonts w:ascii="Century Gothic" w:hAnsi="Century Gothic" w:cs="Arial"/>
          <w:b/>
          <w:sz w:val="24"/>
          <w:szCs w:val="24"/>
        </w:rPr>
        <w:t>7</w:t>
      </w:r>
    </w:p>
    <w:p w14:paraId="4E7BBAE8" w14:textId="77777777" w:rsidR="001A77F9" w:rsidRDefault="001A77F9" w:rsidP="00853805">
      <w:pPr>
        <w:jc w:val="both"/>
        <w:rPr>
          <w:rFonts w:ascii="Century Gothic" w:hAnsi="Century Gothic" w:cs="Arial"/>
          <w:sz w:val="24"/>
          <w:szCs w:val="24"/>
        </w:rPr>
      </w:pPr>
    </w:p>
    <w:p w14:paraId="7BBE42A0" w14:textId="77777777" w:rsidR="001A77F9" w:rsidRDefault="001A77F9" w:rsidP="00853805">
      <w:pPr>
        <w:jc w:val="both"/>
        <w:rPr>
          <w:rFonts w:ascii="Century Gothic" w:hAnsi="Century Gothic" w:cs="Arial"/>
          <w:sz w:val="24"/>
          <w:szCs w:val="24"/>
        </w:rPr>
      </w:pPr>
    </w:p>
    <w:p w14:paraId="4D0EE6FD" w14:textId="77777777" w:rsidR="001A77F9" w:rsidRDefault="001A77F9" w:rsidP="00853805">
      <w:pPr>
        <w:jc w:val="both"/>
        <w:rPr>
          <w:rFonts w:ascii="Century Gothic" w:hAnsi="Century Gothic" w:cs="Arial"/>
          <w:sz w:val="24"/>
          <w:szCs w:val="24"/>
        </w:rPr>
      </w:pPr>
    </w:p>
    <w:p w14:paraId="4FC06348" w14:textId="77777777" w:rsidR="001A77F9" w:rsidRPr="00095E5C" w:rsidRDefault="001A77F9" w:rsidP="00853805">
      <w:pPr>
        <w:jc w:val="both"/>
        <w:rPr>
          <w:rFonts w:ascii="Century Gothic" w:hAnsi="Century Gothic" w:cs="Arial"/>
          <w:sz w:val="24"/>
          <w:szCs w:val="24"/>
        </w:rPr>
      </w:pPr>
    </w:p>
    <w:sectPr w:rsidR="001A77F9" w:rsidRPr="00095E5C" w:rsidSect="00221AAA">
      <w:headerReference w:type="default" r:id="rId9"/>
      <w:footerReference w:type="default" r:id="rId10"/>
      <w:pgSz w:w="11909" w:h="16834"/>
      <w:pgMar w:top="720" w:right="720" w:bottom="720" w:left="720" w:header="720" w:footer="143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F64F" w14:textId="77777777" w:rsidR="00BE4B8B" w:rsidRDefault="00BE4B8B">
      <w:r>
        <w:separator/>
      </w:r>
    </w:p>
  </w:endnote>
  <w:endnote w:type="continuationSeparator" w:id="0">
    <w:p w14:paraId="55313B91" w14:textId="77777777" w:rsidR="00BE4B8B" w:rsidRDefault="00BE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E206" w14:textId="77777777" w:rsidR="007324D3" w:rsidRPr="007324D3" w:rsidRDefault="007324D3">
    <w:pPr>
      <w:pStyle w:val="Footer"/>
      <w:jc w:val="right"/>
      <w:rPr>
        <w:rFonts w:ascii="Century Gothic" w:hAnsi="Century Gothic"/>
        <w:szCs w:val="24"/>
      </w:rPr>
    </w:pPr>
    <w:r w:rsidRPr="007324D3">
      <w:rPr>
        <w:rFonts w:ascii="Century Gothic" w:hAnsi="Century Gothic"/>
        <w:szCs w:val="24"/>
      </w:rPr>
      <w:fldChar w:fldCharType="begin"/>
    </w:r>
    <w:r w:rsidRPr="007324D3">
      <w:rPr>
        <w:rFonts w:ascii="Century Gothic" w:hAnsi="Century Gothic"/>
        <w:szCs w:val="24"/>
      </w:rPr>
      <w:instrText xml:space="preserve"> PAGE   \* MERGEFORMAT </w:instrText>
    </w:r>
    <w:r w:rsidRPr="007324D3">
      <w:rPr>
        <w:rFonts w:ascii="Century Gothic" w:hAnsi="Century Gothic"/>
        <w:szCs w:val="24"/>
      </w:rPr>
      <w:fldChar w:fldCharType="separate"/>
    </w:r>
    <w:r w:rsidR="00A84B9F">
      <w:rPr>
        <w:rFonts w:ascii="Century Gothic" w:hAnsi="Century Gothic"/>
        <w:noProof/>
        <w:szCs w:val="24"/>
      </w:rPr>
      <w:t>8</w:t>
    </w:r>
    <w:r w:rsidRPr="007324D3">
      <w:rPr>
        <w:rFonts w:ascii="Century Gothic" w:hAnsi="Century Gothic"/>
        <w:noProof/>
        <w:szCs w:val="24"/>
      </w:rPr>
      <w:fldChar w:fldCharType="end"/>
    </w:r>
  </w:p>
  <w:p w14:paraId="6036AB69" w14:textId="77777777" w:rsidR="00A45E7F" w:rsidRDefault="00A45E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3F64" w14:textId="77777777" w:rsidR="00BE4B8B" w:rsidRDefault="00BE4B8B">
      <w:r>
        <w:separator/>
      </w:r>
    </w:p>
  </w:footnote>
  <w:footnote w:type="continuationSeparator" w:id="0">
    <w:p w14:paraId="360F7531" w14:textId="77777777" w:rsidR="00BE4B8B" w:rsidRDefault="00BE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428B" w14:textId="77777777" w:rsidR="00BA2B17" w:rsidRDefault="00000000" w:rsidP="00E10440">
    <w:pPr>
      <w:pStyle w:val="aLCPHeading"/>
      <w:rPr>
        <w:snapToGrid w:val="0"/>
      </w:rPr>
    </w:pPr>
    <w:r>
      <w:rPr>
        <w:noProof/>
      </w:rPr>
      <w:pict w14:anchorId="7C478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style="position:absolute;left:0;text-align:left;margin-left:-23.25pt;margin-top:-16.4pt;width:70.9pt;height:84.9pt;z-index:2;visibility:visible">
          <v:imagedata r:id="rId1" o:title="" croptop="2475f" cropbottom="54973f" cropleft="890f" cropright="54687f"/>
        </v:shape>
      </w:pict>
    </w:r>
    <w:r>
      <w:rPr>
        <w:noProof/>
      </w:rPr>
      <w:pict w14:anchorId="5F290843">
        <v:shape id="_x0000_s1034" type="#_x0000_t75" style="position:absolute;left:0;text-align:left;margin-left:472pt;margin-top:-12.5pt;width:62.3pt;height:73.5pt;z-index:3;visibility:visible">
          <v:imagedata r:id="rId2" o:title="" croptop="1821f" cropbottom="56481f" cropleft="56489f"/>
        </v:shape>
      </w:pict>
    </w:r>
    <w:r>
      <w:rPr>
        <w:noProof/>
      </w:rPr>
      <w:pict w14:anchorId="442EE7E7">
        <v:group id="Group 2" o:spid="_x0000_s1028" style="position:absolute;left:0;text-align:left;margin-left:-36.75pt;margin-top:-35pt;width:593.25pt;height:150pt;z-index:1;mso-height-relative:margin" coordsize="70173,17907">
          <v:shape id="_x0000_s1029" type="#_x0000_t75" style="position:absolute;width:70173;height:2190;visibility:visible">
            <v:imagedata r:id="rId1" o:title="" cropbottom="64147f"/>
            <v:path arrowok="t"/>
          </v:shape>
          <v:rect id="Rectangle 1" o:spid="_x0000_s1030" style="position:absolute;left:18954;top:2381;width:31338;height:15526;visibility:visible;v-text-anchor:middle" stroked="f" strokeweight="1pt"/>
        </v:group>
      </w:pict>
    </w:r>
  </w:p>
  <w:p w14:paraId="32A27E60" w14:textId="77777777" w:rsidR="00BA2B17" w:rsidRDefault="00BA2B17" w:rsidP="00E10440">
    <w:pPr>
      <w:pStyle w:val="aLCPHeading"/>
      <w:rPr>
        <w:snapToGrid w:val="0"/>
      </w:rPr>
    </w:pPr>
  </w:p>
  <w:p w14:paraId="1ED70557" w14:textId="77777777" w:rsidR="00BA2B17" w:rsidRDefault="00BA2B17" w:rsidP="00E10440">
    <w:pPr>
      <w:pStyle w:val="aLCPHeading"/>
      <w:rPr>
        <w:snapToGrid w:val="0"/>
      </w:rPr>
    </w:pPr>
  </w:p>
  <w:p w14:paraId="39F493A0" w14:textId="77777777" w:rsidR="00BA2B17" w:rsidRDefault="00BA2B17" w:rsidP="00E10440">
    <w:pPr>
      <w:pStyle w:val="aLCPHeading"/>
      <w:rPr>
        <w:snapToGrid w:val="0"/>
      </w:rPr>
    </w:pPr>
  </w:p>
  <w:p w14:paraId="76D043BA" w14:textId="77777777" w:rsidR="00A45E7F" w:rsidRDefault="00A45E7F" w:rsidP="00E10440">
    <w:pPr>
      <w:pStyle w:val="aLCPHeading"/>
      <w:rPr>
        <w:snapToGrid w:val="0"/>
      </w:rPr>
    </w:pPr>
    <w:r>
      <w:rPr>
        <w:snapToGrid w:val="0"/>
      </w:rPr>
      <w:t xml:space="preserve">St. Joseph’s Catholic Primary School – </w:t>
    </w:r>
    <w:r w:rsidR="00853805">
      <w:rPr>
        <w:snapToGrid w:val="0"/>
      </w:rPr>
      <w:t>SEN</w:t>
    </w:r>
    <w:r w:rsidRPr="0012082F">
      <w:rPr>
        <w:snapToGrid w:val="0"/>
      </w:rPr>
      <w:t xml:space="preserve"> Policy</w:t>
    </w:r>
  </w:p>
  <w:p w14:paraId="2EC33846" w14:textId="77777777" w:rsidR="00A45E7F" w:rsidRDefault="00A45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13384"/>
    <w:multiLevelType w:val="hybridMultilevel"/>
    <w:tmpl w:val="4ED6E876"/>
    <w:lvl w:ilvl="0" w:tplc="80D853D4">
      <w:start w:val="6"/>
      <w:numFmt w:val="decimal"/>
      <w:lvlText w:val="%1."/>
      <w:lvlJc w:val="left"/>
      <w:pPr>
        <w:tabs>
          <w:tab w:val="num" w:pos="1095"/>
        </w:tabs>
        <w:ind w:left="1095" w:hanging="7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27ED6"/>
    <w:multiLevelType w:val="hybridMultilevel"/>
    <w:tmpl w:val="4858D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3272C"/>
    <w:multiLevelType w:val="hybridMultilevel"/>
    <w:tmpl w:val="BD6C8FD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B652AC"/>
    <w:multiLevelType w:val="hybridMultilevel"/>
    <w:tmpl w:val="A260D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523ADC"/>
    <w:multiLevelType w:val="hybridMultilevel"/>
    <w:tmpl w:val="D1D463F6"/>
    <w:lvl w:ilvl="0" w:tplc="DC7E7436">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E17DAA"/>
    <w:multiLevelType w:val="hybridMultilevel"/>
    <w:tmpl w:val="811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05F0"/>
    <w:multiLevelType w:val="singleLevel"/>
    <w:tmpl w:val="D5BE8990"/>
    <w:lvl w:ilvl="0">
      <w:start w:val="2"/>
      <w:numFmt w:val="decimal"/>
      <w:lvlText w:val="%1."/>
      <w:lvlJc w:val="left"/>
      <w:pPr>
        <w:tabs>
          <w:tab w:val="num" w:pos="720"/>
        </w:tabs>
        <w:ind w:left="720" w:hanging="720"/>
      </w:pPr>
      <w:rPr>
        <w:rFonts w:hint="default"/>
      </w:rPr>
    </w:lvl>
  </w:abstractNum>
  <w:abstractNum w:abstractNumId="8" w15:restartNumberingAfterBreak="0">
    <w:nsid w:val="26814D34"/>
    <w:multiLevelType w:val="hybridMultilevel"/>
    <w:tmpl w:val="0C24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81DFF"/>
    <w:multiLevelType w:val="hybridMultilevel"/>
    <w:tmpl w:val="E7E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21D87"/>
    <w:multiLevelType w:val="hybridMultilevel"/>
    <w:tmpl w:val="E2A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F5FC3"/>
    <w:multiLevelType w:val="hybridMultilevel"/>
    <w:tmpl w:val="7EA2698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6107AC"/>
    <w:multiLevelType w:val="hybridMultilevel"/>
    <w:tmpl w:val="E23EEEB6"/>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436284"/>
    <w:multiLevelType w:val="hybridMultilevel"/>
    <w:tmpl w:val="0EBA4EE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CC6421"/>
    <w:multiLevelType w:val="hybridMultilevel"/>
    <w:tmpl w:val="0E6C8FE8"/>
    <w:lvl w:ilvl="0" w:tplc="774656DE">
      <w:start w:val="7"/>
      <w:numFmt w:val="decimal"/>
      <w:lvlText w:val="%1."/>
      <w:lvlJc w:val="left"/>
      <w:pPr>
        <w:tabs>
          <w:tab w:val="num" w:pos="1380"/>
        </w:tabs>
        <w:ind w:left="1380" w:hanging="10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E8110F"/>
    <w:multiLevelType w:val="hybridMultilevel"/>
    <w:tmpl w:val="1AA4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F5BA9"/>
    <w:multiLevelType w:val="hybridMultilevel"/>
    <w:tmpl w:val="0B2AB81C"/>
    <w:lvl w:ilvl="0" w:tplc="58D2DEEE">
      <w:numFmt w:val="bullet"/>
      <w:lvlText w:val=""/>
      <w:lvlJc w:val="left"/>
      <w:pPr>
        <w:tabs>
          <w:tab w:val="num" w:pos="1080"/>
        </w:tabs>
        <w:ind w:left="1080" w:hanging="36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893D84"/>
    <w:multiLevelType w:val="hybridMultilevel"/>
    <w:tmpl w:val="595A4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F4F9E"/>
    <w:multiLevelType w:val="hybridMultilevel"/>
    <w:tmpl w:val="68727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AF54DA"/>
    <w:multiLevelType w:val="hybridMultilevel"/>
    <w:tmpl w:val="E8988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6C2499"/>
    <w:multiLevelType w:val="hybridMultilevel"/>
    <w:tmpl w:val="655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C67CD"/>
    <w:multiLevelType w:val="hybridMultilevel"/>
    <w:tmpl w:val="D842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47709"/>
    <w:multiLevelType w:val="singleLevel"/>
    <w:tmpl w:val="5A166152"/>
    <w:lvl w:ilvl="0">
      <w:start w:val="1"/>
      <w:numFmt w:val="decimal"/>
      <w:lvlText w:val="%1."/>
      <w:lvlJc w:val="left"/>
      <w:pPr>
        <w:tabs>
          <w:tab w:val="num" w:pos="360"/>
        </w:tabs>
        <w:ind w:left="360" w:hanging="360"/>
      </w:pPr>
      <w:rPr>
        <w:rFonts w:ascii="Arial" w:eastAsia="Times New Roman" w:hAnsi="Arial" w:cs="Times New Roman"/>
      </w:rPr>
    </w:lvl>
  </w:abstractNum>
  <w:abstractNum w:abstractNumId="23" w15:restartNumberingAfterBreak="0">
    <w:nsid w:val="4FFF2410"/>
    <w:multiLevelType w:val="hybridMultilevel"/>
    <w:tmpl w:val="9E0CC54C"/>
    <w:lvl w:ilvl="0" w:tplc="CCB856A0">
      <w:start w:val="1"/>
      <w:numFmt w:val="bullet"/>
      <w:lvlText w:val=""/>
      <w:lvlJc w:val="left"/>
      <w:pPr>
        <w:tabs>
          <w:tab w:val="num" w:pos="1440"/>
        </w:tabs>
        <w:ind w:left="1588" w:hanging="148"/>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E166E"/>
    <w:multiLevelType w:val="hybridMultilevel"/>
    <w:tmpl w:val="47587300"/>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953571"/>
    <w:multiLevelType w:val="hybridMultilevel"/>
    <w:tmpl w:val="E3F0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106BE"/>
    <w:multiLevelType w:val="hybridMultilevel"/>
    <w:tmpl w:val="94E0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27185E"/>
    <w:multiLevelType w:val="hybridMultilevel"/>
    <w:tmpl w:val="7C22B12A"/>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CD34A6E"/>
    <w:multiLevelType w:val="singleLevel"/>
    <w:tmpl w:val="FFFFFFFF"/>
    <w:lvl w:ilvl="0">
      <w:start w:val="1"/>
      <w:numFmt w:val="bullet"/>
      <w:lvlText w:val=""/>
      <w:legacy w:legacy="1" w:legacySpace="0" w:legacyIndent="360"/>
      <w:lvlJc w:val="left"/>
      <w:rPr>
        <w:rFonts w:ascii="Symbol" w:hAnsi="Symbol" w:hint="default"/>
      </w:rPr>
    </w:lvl>
  </w:abstractNum>
  <w:abstractNum w:abstractNumId="29" w15:restartNumberingAfterBreak="0">
    <w:nsid w:val="5D7F2CDB"/>
    <w:multiLevelType w:val="hybridMultilevel"/>
    <w:tmpl w:val="13C60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063B01"/>
    <w:multiLevelType w:val="hybridMultilevel"/>
    <w:tmpl w:val="8DA2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42A68"/>
    <w:multiLevelType w:val="hybridMultilevel"/>
    <w:tmpl w:val="0DEE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A7742"/>
    <w:multiLevelType w:val="hybridMultilevel"/>
    <w:tmpl w:val="1CCAE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4844C2"/>
    <w:multiLevelType w:val="hybridMultilevel"/>
    <w:tmpl w:val="034A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A0EDF"/>
    <w:multiLevelType w:val="hybridMultilevel"/>
    <w:tmpl w:val="82FEB1E2"/>
    <w:lvl w:ilvl="0" w:tplc="CCB856A0">
      <w:start w:val="1"/>
      <w:numFmt w:val="bullet"/>
      <w:lvlText w:val=""/>
      <w:lvlJc w:val="left"/>
      <w:pPr>
        <w:tabs>
          <w:tab w:val="num" w:pos="1440"/>
        </w:tabs>
        <w:ind w:left="1588" w:hanging="148"/>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229176">
    <w:abstractNumId w:val="0"/>
    <w:lvlOverride w:ilvl="0">
      <w:lvl w:ilvl="0">
        <w:start w:val="1"/>
        <w:numFmt w:val="bullet"/>
        <w:lvlText w:val=""/>
        <w:legacy w:legacy="1" w:legacySpace="0" w:legacyIndent="360"/>
        <w:lvlJc w:val="left"/>
        <w:rPr>
          <w:rFonts w:ascii="Symbol" w:hAnsi="Symbol" w:hint="default"/>
        </w:rPr>
      </w:lvl>
    </w:lvlOverride>
  </w:num>
  <w:num w:numId="2" w16cid:durableId="153495407">
    <w:abstractNumId w:val="22"/>
  </w:num>
  <w:num w:numId="3" w16cid:durableId="1820265399">
    <w:abstractNumId w:val="28"/>
  </w:num>
  <w:num w:numId="4" w16cid:durableId="698943027">
    <w:abstractNumId w:val="7"/>
  </w:num>
  <w:num w:numId="5" w16cid:durableId="1114179622">
    <w:abstractNumId w:val="16"/>
  </w:num>
  <w:num w:numId="6" w16cid:durableId="1046834596">
    <w:abstractNumId w:val="5"/>
  </w:num>
  <w:num w:numId="7" w16cid:durableId="1141188307">
    <w:abstractNumId w:val="13"/>
  </w:num>
  <w:num w:numId="8" w16cid:durableId="1550679028">
    <w:abstractNumId w:val="14"/>
  </w:num>
  <w:num w:numId="9" w16cid:durableId="280262917">
    <w:abstractNumId w:val="12"/>
  </w:num>
  <w:num w:numId="10" w16cid:durableId="1175193325">
    <w:abstractNumId w:val="11"/>
  </w:num>
  <w:num w:numId="11" w16cid:durableId="1189100703">
    <w:abstractNumId w:val="1"/>
  </w:num>
  <w:num w:numId="12" w16cid:durableId="1968395510">
    <w:abstractNumId w:val="27"/>
  </w:num>
  <w:num w:numId="13" w16cid:durableId="1525635680">
    <w:abstractNumId w:val="3"/>
  </w:num>
  <w:num w:numId="14" w16cid:durableId="1714698451">
    <w:abstractNumId w:val="24"/>
  </w:num>
  <w:num w:numId="15" w16cid:durableId="1233853128">
    <w:abstractNumId w:val="34"/>
  </w:num>
  <w:num w:numId="16" w16cid:durableId="1068261991">
    <w:abstractNumId w:val="23"/>
  </w:num>
  <w:num w:numId="17" w16cid:durableId="92434797">
    <w:abstractNumId w:val="20"/>
  </w:num>
  <w:num w:numId="18" w16cid:durableId="1700158279">
    <w:abstractNumId w:val="25"/>
  </w:num>
  <w:num w:numId="19" w16cid:durableId="946086256">
    <w:abstractNumId w:val="15"/>
  </w:num>
  <w:num w:numId="20" w16cid:durableId="483787331">
    <w:abstractNumId w:val="6"/>
  </w:num>
  <w:num w:numId="21" w16cid:durableId="1813254512">
    <w:abstractNumId w:val="30"/>
  </w:num>
  <w:num w:numId="22" w16cid:durableId="1720130866">
    <w:abstractNumId w:val="21"/>
  </w:num>
  <w:num w:numId="23" w16cid:durableId="786503996">
    <w:abstractNumId w:val="10"/>
  </w:num>
  <w:num w:numId="24" w16cid:durableId="1481072230">
    <w:abstractNumId w:val="9"/>
  </w:num>
  <w:num w:numId="25" w16cid:durableId="1998610380">
    <w:abstractNumId w:val="8"/>
  </w:num>
  <w:num w:numId="26" w16cid:durableId="183401259">
    <w:abstractNumId w:val="31"/>
  </w:num>
  <w:num w:numId="27" w16cid:durableId="868105103">
    <w:abstractNumId w:val="33"/>
  </w:num>
  <w:num w:numId="28" w16cid:durableId="2019458969">
    <w:abstractNumId w:val="32"/>
  </w:num>
  <w:num w:numId="29" w16cid:durableId="1053308184">
    <w:abstractNumId w:val="2"/>
  </w:num>
  <w:num w:numId="30" w16cid:durableId="890463077">
    <w:abstractNumId w:val="4"/>
  </w:num>
  <w:num w:numId="31" w16cid:durableId="769202809">
    <w:abstractNumId w:val="19"/>
  </w:num>
  <w:num w:numId="32" w16cid:durableId="653604672">
    <w:abstractNumId w:val="29"/>
  </w:num>
  <w:num w:numId="33" w16cid:durableId="1567648369">
    <w:abstractNumId w:val="26"/>
  </w:num>
  <w:num w:numId="34" w16cid:durableId="697782939">
    <w:abstractNumId w:val="18"/>
  </w:num>
  <w:num w:numId="35" w16cid:durableId="461076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1B2"/>
    <w:rsid w:val="00002029"/>
    <w:rsid w:val="00015924"/>
    <w:rsid w:val="00046551"/>
    <w:rsid w:val="00095E5C"/>
    <w:rsid w:val="000C361E"/>
    <w:rsid w:val="000C734E"/>
    <w:rsid w:val="000D2484"/>
    <w:rsid w:val="000D3D24"/>
    <w:rsid w:val="000D4C94"/>
    <w:rsid w:val="000E71F2"/>
    <w:rsid w:val="0012082F"/>
    <w:rsid w:val="00123E65"/>
    <w:rsid w:val="00164618"/>
    <w:rsid w:val="001837DD"/>
    <w:rsid w:val="00192110"/>
    <w:rsid w:val="001A77F9"/>
    <w:rsid w:val="001B44DC"/>
    <w:rsid w:val="001D35B1"/>
    <w:rsid w:val="00221AAA"/>
    <w:rsid w:val="002A00C3"/>
    <w:rsid w:val="002B0B27"/>
    <w:rsid w:val="002E5A2C"/>
    <w:rsid w:val="002E7C6A"/>
    <w:rsid w:val="00336C2D"/>
    <w:rsid w:val="003D18A8"/>
    <w:rsid w:val="003D30E7"/>
    <w:rsid w:val="00433AB0"/>
    <w:rsid w:val="004416D9"/>
    <w:rsid w:val="004767FF"/>
    <w:rsid w:val="00486D91"/>
    <w:rsid w:val="00493F71"/>
    <w:rsid w:val="004B3C66"/>
    <w:rsid w:val="004E423E"/>
    <w:rsid w:val="00583A34"/>
    <w:rsid w:val="005961F6"/>
    <w:rsid w:val="005F7955"/>
    <w:rsid w:val="00604576"/>
    <w:rsid w:val="006B76C5"/>
    <w:rsid w:val="006D7D23"/>
    <w:rsid w:val="006E1BB2"/>
    <w:rsid w:val="007063BE"/>
    <w:rsid w:val="0071482C"/>
    <w:rsid w:val="00730B9F"/>
    <w:rsid w:val="007324D3"/>
    <w:rsid w:val="007709B3"/>
    <w:rsid w:val="007D0657"/>
    <w:rsid w:val="007E09DE"/>
    <w:rsid w:val="00807C18"/>
    <w:rsid w:val="0084086E"/>
    <w:rsid w:val="00853805"/>
    <w:rsid w:val="008755CB"/>
    <w:rsid w:val="008B0F92"/>
    <w:rsid w:val="008D1449"/>
    <w:rsid w:val="008F45AF"/>
    <w:rsid w:val="00910154"/>
    <w:rsid w:val="00927666"/>
    <w:rsid w:val="009460BF"/>
    <w:rsid w:val="0098052A"/>
    <w:rsid w:val="00981481"/>
    <w:rsid w:val="00990D92"/>
    <w:rsid w:val="00992A65"/>
    <w:rsid w:val="009A4CCE"/>
    <w:rsid w:val="009B4266"/>
    <w:rsid w:val="009D3B85"/>
    <w:rsid w:val="00A35A91"/>
    <w:rsid w:val="00A45E7F"/>
    <w:rsid w:val="00A836A1"/>
    <w:rsid w:val="00A84B9F"/>
    <w:rsid w:val="00AA053E"/>
    <w:rsid w:val="00AE6544"/>
    <w:rsid w:val="00AF78BA"/>
    <w:rsid w:val="00B031B2"/>
    <w:rsid w:val="00B177AB"/>
    <w:rsid w:val="00B65BA1"/>
    <w:rsid w:val="00B739B9"/>
    <w:rsid w:val="00B73B4B"/>
    <w:rsid w:val="00BA2B17"/>
    <w:rsid w:val="00BB4FD3"/>
    <w:rsid w:val="00BB6042"/>
    <w:rsid w:val="00BB6598"/>
    <w:rsid w:val="00BC0B7D"/>
    <w:rsid w:val="00BD54B1"/>
    <w:rsid w:val="00BE4B8B"/>
    <w:rsid w:val="00C77239"/>
    <w:rsid w:val="00CA5F82"/>
    <w:rsid w:val="00CB1D0E"/>
    <w:rsid w:val="00CC5EA8"/>
    <w:rsid w:val="00CD7DF2"/>
    <w:rsid w:val="00CE2CED"/>
    <w:rsid w:val="00D01EA4"/>
    <w:rsid w:val="00D129C3"/>
    <w:rsid w:val="00D53FEB"/>
    <w:rsid w:val="00DE450E"/>
    <w:rsid w:val="00DF1820"/>
    <w:rsid w:val="00E011EE"/>
    <w:rsid w:val="00E025A9"/>
    <w:rsid w:val="00E10440"/>
    <w:rsid w:val="00E63D10"/>
    <w:rsid w:val="00EB6EC0"/>
    <w:rsid w:val="00ED0F64"/>
    <w:rsid w:val="00EE159F"/>
    <w:rsid w:val="00F07CF4"/>
    <w:rsid w:val="00F76C93"/>
    <w:rsid w:val="00FD010A"/>
    <w:rsid w:val="00FF4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967DE8A"/>
  <w15:chartTrackingRefBased/>
  <w15:docId w15:val="{BA209507-4D75-4879-AD8A-204FB494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7F"/>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sz w:val="22"/>
      <w:u w:val="single"/>
    </w:rPr>
  </w:style>
  <w:style w:type="paragraph" w:styleId="Heading3">
    <w:name w:val="heading 3"/>
    <w:basedOn w:val="Normal"/>
    <w:next w:val="Normal"/>
    <w:link w:val="Heading3Char"/>
    <w:semiHidden/>
    <w:unhideWhenUsed/>
    <w:qFormat/>
    <w:rsid w:val="00493F7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93F71"/>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93F7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val="0"/>
      <w:jc w:val="center"/>
    </w:pPr>
    <w:rPr>
      <w:b/>
      <w:snapToGrid w:val="0"/>
      <w:sz w:val="28"/>
      <w:u w:val="single"/>
    </w:rPr>
  </w:style>
  <w:style w:type="paragraph" w:customStyle="1" w:styleId="aLCPHeading">
    <w:name w:val="a LCP Heading"/>
    <w:basedOn w:val="Heading1"/>
    <w:autoRedefine/>
    <w:rsid w:val="00E10440"/>
    <w:pPr>
      <w:keepNext w:val="0"/>
      <w:spacing w:before="0" w:after="0"/>
      <w:jc w:val="center"/>
      <w:outlineLvl w:val="9"/>
    </w:pPr>
    <w:rPr>
      <w:rFonts w:cs="Arial"/>
      <w:bCs/>
      <w:kern w:val="0"/>
      <w:sz w:val="20"/>
    </w:rPr>
  </w:style>
  <w:style w:type="paragraph" w:styleId="BodyText">
    <w:name w:val="Body Text"/>
    <w:basedOn w:val="Normal"/>
    <w:pPr>
      <w:widowControl w:val="0"/>
    </w:pPr>
    <w:rPr>
      <w:rFonts w:ascii="Arial" w:hAnsi="Arial"/>
      <w:snapToGrid w:val="0"/>
      <w:sz w:val="22"/>
    </w:rPr>
  </w:style>
  <w:style w:type="paragraph" w:styleId="BodyTextIndent">
    <w:name w:val="Body Text Indent"/>
    <w:basedOn w:val="Normal"/>
    <w:pPr>
      <w:widowControl w:val="0"/>
      <w:ind w:left="709" w:hanging="709"/>
      <w:jc w:val="both"/>
    </w:pPr>
    <w:rPr>
      <w:rFonts w:ascii="Arial" w:hAnsi="Arial"/>
      <w:snapToGrid w:val="0"/>
      <w:sz w:val="22"/>
    </w:rPr>
  </w:style>
  <w:style w:type="paragraph" w:styleId="ListParagraph">
    <w:name w:val="List Paragraph"/>
    <w:basedOn w:val="Normal"/>
    <w:uiPriority w:val="34"/>
    <w:qFormat/>
    <w:rsid w:val="00433AB0"/>
    <w:pPr>
      <w:ind w:left="720"/>
    </w:pPr>
  </w:style>
  <w:style w:type="paragraph" w:styleId="BalloonText">
    <w:name w:val="Balloon Text"/>
    <w:basedOn w:val="Normal"/>
    <w:link w:val="BalloonTextChar"/>
    <w:rsid w:val="00A45E7F"/>
    <w:rPr>
      <w:rFonts w:ascii="Tahoma" w:hAnsi="Tahoma" w:cs="Tahoma"/>
      <w:sz w:val="16"/>
      <w:szCs w:val="16"/>
    </w:rPr>
  </w:style>
  <w:style w:type="character" w:customStyle="1" w:styleId="BalloonTextChar">
    <w:name w:val="Balloon Text Char"/>
    <w:link w:val="BalloonText"/>
    <w:rsid w:val="00A45E7F"/>
    <w:rPr>
      <w:rFonts w:ascii="Tahoma" w:hAnsi="Tahoma" w:cs="Tahoma"/>
      <w:sz w:val="16"/>
      <w:szCs w:val="16"/>
      <w:lang w:eastAsia="en-US"/>
    </w:rPr>
  </w:style>
  <w:style w:type="character" w:customStyle="1" w:styleId="Heading3Char">
    <w:name w:val="Heading 3 Char"/>
    <w:link w:val="Heading3"/>
    <w:semiHidden/>
    <w:rsid w:val="00493F71"/>
    <w:rPr>
      <w:rFonts w:ascii="Cambria" w:eastAsia="Times New Roman" w:hAnsi="Cambria" w:cs="Times New Roman"/>
      <w:b/>
      <w:bCs/>
      <w:sz w:val="26"/>
      <w:szCs w:val="26"/>
      <w:lang w:eastAsia="en-US"/>
    </w:rPr>
  </w:style>
  <w:style w:type="character" w:customStyle="1" w:styleId="Heading4Char">
    <w:name w:val="Heading 4 Char"/>
    <w:link w:val="Heading4"/>
    <w:semiHidden/>
    <w:rsid w:val="00493F71"/>
    <w:rPr>
      <w:rFonts w:ascii="Calibri" w:eastAsia="Times New Roman" w:hAnsi="Calibri" w:cs="Times New Roman"/>
      <w:b/>
      <w:bCs/>
      <w:sz w:val="28"/>
      <w:szCs w:val="28"/>
      <w:lang w:eastAsia="en-US"/>
    </w:rPr>
  </w:style>
  <w:style w:type="character" w:customStyle="1" w:styleId="Heading7Char">
    <w:name w:val="Heading 7 Char"/>
    <w:link w:val="Heading7"/>
    <w:semiHidden/>
    <w:rsid w:val="00493F71"/>
    <w:rPr>
      <w:rFonts w:ascii="Calibri" w:eastAsia="Times New Roman" w:hAnsi="Calibri" w:cs="Times New Roman"/>
      <w:sz w:val="24"/>
      <w:szCs w:val="24"/>
      <w:lang w:eastAsia="en-US"/>
    </w:rPr>
  </w:style>
  <w:style w:type="character" w:customStyle="1" w:styleId="FooterChar">
    <w:name w:val="Footer Char"/>
    <w:link w:val="Footer"/>
    <w:uiPriority w:val="99"/>
    <w:rsid w:val="007324D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Birmingham City Council</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subject/>
  <dc:creator>St Joseph's B7 Rc Primary School</dc:creator>
  <cp:keywords/>
  <cp:lastModifiedBy>Mrs M Ashley (JOS)</cp:lastModifiedBy>
  <cp:revision>2</cp:revision>
  <cp:lastPrinted>2015-02-03T14:45:00Z</cp:lastPrinted>
  <dcterms:created xsi:type="dcterms:W3CDTF">2026-05-11T12:36:00Z</dcterms:created>
  <dcterms:modified xsi:type="dcterms:W3CDTF">2026-05-11T12:36:00Z</dcterms:modified>
</cp:coreProperties>
</file>